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CEEE9" w14:textId="6D61F769" w:rsidR="00E14650" w:rsidRDefault="00B04552" w:rsidP="00E14650">
      <w:pPr>
        <w:jc w:val="center"/>
        <w:outlineLvl w:val="0"/>
        <w:rPr>
          <w:b/>
          <w:bCs/>
          <w:kern w:val="36"/>
          <w:sz w:val="28"/>
          <w:szCs w:val="28"/>
        </w:rPr>
      </w:pPr>
      <w:r>
        <w:rPr>
          <w:b/>
          <w:bCs/>
          <w:kern w:val="36"/>
          <w:sz w:val="28"/>
          <w:szCs w:val="28"/>
        </w:rPr>
        <w:t>11</w:t>
      </w:r>
      <w:r w:rsidR="00E14650">
        <w:rPr>
          <w:b/>
          <w:bCs/>
          <w:kern w:val="36"/>
          <w:sz w:val="28"/>
          <w:szCs w:val="28"/>
        </w:rPr>
        <w:t>.</w:t>
      </w:r>
      <w:r>
        <w:rPr>
          <w:b/>
          <w:bCs/>
          <w:kern w:val="36"/>
          <w:sz w:val="28"/>
          <w:szCs w:val="28"/>
        </w:rPr>
        <w:t>05</w:t>
      </w:r>
      <w:r w:rsidR="00E14650" w:rsidRPr="0024253A">
        <w:rPr>
          <w:b/>
          <w:bCs/>
          <w:kern w:val="36"/>
          <w:sz w:val="28"/>
          <w:szCs w:val="28"/>
        </w:rPr>
        <w:t>.2020г. Безопасность жизнедеяте</w:t>
      </w:r>
      <w:r>
        <w:rPr>
          <w:b/>
          <w:bCs/>
          <w:kern w:val="36"/>
          <w:sz w:val="28"/>
          <w:szCs w:val="28"/>
        </w:rPr>
        <w:t>льности, Часовников И.В. Гр.№26</w:t>
      </w:r>
      <w:bookmarkStart w:id="0" w:name="_GoBack"/>
      <w:bookmarkEnd w:id="0"/>
    </w:p>
    <w:p w14:paraId="67B04827" w14:textId="77777777" w:rsidR="00E14650" w:rsidRDefault="00E14650" w:rsidP="00481254">
      <w:pPr>
        <w:pStyle w:val="aa"/>
        <w:spacing w:before="0" w:line="276" w:lineRule="auto"/>
        <w:ind w:left="470" w:right="351" w:firstLine="709"/>
        <w:rPr>
          <w:b w:val="0"/>
          <w:bCs/>
          <w:color w:val="auto"/>
          <w:szCs w:val="28"/>
        </w:rPr>
      </w:pPr>
    </w:p>
    <w:p w14:paraId="02FBCA8E" w14:textId="77777777" w:rsidR="001108E0" w:rsidRDefault="001108E0" w:rsidP="00481254">
      <w:pPr>
        <w:pStyle w:val="aa"/>
        <w:spacing w:before="0" w:line="276" w:lineRule="auto"/>
        <w:ind w:left="470" w:right="351" w:firstLine="709"/>
        <w:rPr>
          <w:b w:val="0"/>
          <w:bCs/>
          <w:color w:val="auto"/>
          <w:szCs w:val="28"/>
        </w:rPr>
      </w:pPr>
    </w:p>
    <w:p w14:paraId="538A8C36" w14:textId="447F3BC1" w:rsidR="00481254" w:rsidRPr="00AE3068" w:rsidRDefault="00AE3068" w:rsidP="00481254">
      <w:pPr>
        <w:pStyle w:val="aa"/>
        <w:spacing w:before="0" w:line="276" w:lineRule="auto"/>
        <w:ind w:left="470" w:right="351" w:firstLine="709"/>
        <w:rPr>
          <w:b w:val="0"/>
          <w:bCs/>
          <w:color w:val="auto"/>
          <w:szCs w:val="28"/>
        </w:rPr>
      </w:pPr>
      <w:r w:rsidRPr="00AE3068">
        <w:rPr>
          <w:b w:val="0"/>
          <w:bCs/>
          <w:color w:val="auto"/>
          <w:szCs w:val="28"/>
        </w:rPr>
        <w:t>Добрый день уважаемые студенты!</w:t>
      </w:r>
    </w:p>
    <w:p w14:paraId="10964EFA" w14:textId="77777777" w:rsidR="001108E0" w:rsidRDefault="001108E0" w:rsidP="00481254">
      <w:pPr>
        <w:pStyle w:val="aa"/>
        <w:spacing w:before="0" w:line="276" w:lineRule="auto"/>
        <w:ind w:left="0" w:right="352" w:firstLine="0"/>
        <w:rPr>
          <w:color w:val="auto"/>
          <w:szCs w:val="28"/>
        </w:rPr>
      </w:pPr>
    </w:p>
    <w:p w14:paraId="03DA9A05" w14:textId="77777777" w:rsidR="00E14650" w:rsidRDefault="00225E35" w:rsidP="00481254">
      <w:pPr>
        <w:pStyle w:val="aa"/>
        <w:spacing w:before="0" w:line="276" w:lineRule="auto"/>
        <w:ind w:left="0" w:right="352" w:firstLine="0"/>
        <w:rPr>
          <w:color w:val="auto"/>
          <w:szCs w:val="28"/>
        </w:rPr>
      </w:pPr>
      <w:r>
        <w:rPr>
          <w:color w:val="auto"/>
          <w:szCs w:val="28"/>
        </w:rPr>
        <w:t xml:space="preserve">Тема практического занятия №15: </w:t>
      </w:r>
    </w:p>
    <w:p w14:paraId="0531D27B" w14:textId="74535614" w:rsidR="00481254" w:rsidRDefault="00225E35" w:rsidP="00481254">
      <w:pPr>
        <w:pStyle w:val="aa"/>
        <w:spacing w:before="0" w:line="276" w:lineRule="auto"/>
        <w:ind w:left="0" w:right="352" w:firstLine="0"/>
        <w:rPr>
          <w:color w:val="auto"/>
          <w:szCs w:val="28"/>
        </w:rPr>
      </w:pPr>
      <w:r>
        <w:rPr>
          <w:color w:val="auto"/>
          <w:szCs w:val="28"/>
        </w:rPr>
        <w:t>Применение средств</w:t>
      </w:r>
      <w:r w:rsidR="00481254" w:rsidRPr="00481254">
        <w:rPr>
          <w:color w:val="auto"/>
          <w:szCs w:val="28"/>
        </w:rPr>
        <w:t xml:space="preserve"> </w:t>
      </w:r>
      <w:r w:rsidRPr="00481254">
        <w:rPr>
          <w:color w:val="auto"/>
          <w:szCs w:val="28"/>
        </w:rPr>
        <w:t>индивидуальной</w:t>
      </w:r>
      <w:r w:rsidR="00481254" w:rsidRPr="00481254">
        <w:rPr>
          <w:color w:val="auto"/>
          <w:szCs w:val="28"/>
        </w:rPr>
        <w:t xml:space="preserve"> и </w:t>
      </w:r>
      <w:r w:rsidRPr="00481254">
        <w:rPr>
          <w:color w:val="auto"/>
          <w:szCs w:val="28"/>
        </w:rPr>
        <w:t xml:space="preserve">коллективной </w:t>
      </w:r>
      <w:r w:rsidR="00481254" w:rsidRPr="00481254">
        <w:rPr>
          <w:color w:val="auto"/>
          <w:szCs w:val="28"/>
        </w:rPr>
        <w:t xml:space="preserve">защиты </w:t>
      </w:r>
      <w:r>
        <w:rPr>
          <w:color w:val="auto"/>
          <w:szCs w:val="28"/>
        </w:rPr>
        <w:t>от оружия массового поражения</w:t>
      </w:r>
      <w:r w:rsidR="00481254" w:rsidRPr="00481254">
        <w:rPr>
          <w:color w:val="auto"/>
          <w:szCs w:val="28"/>
        </w:rPr>
        <w:t xml:space="preserve">. </w:t>
      </w:r>
    </w:p>
    <w:p w14:paraId="318B11A0" w14:textId="77777777" w:rsidR="00481254" w:rsidRPr="00481254" w:rsidRDefault="00481254" w:rsidP="00481254">
      <w:pPr>
        <w:pStyle w:val="aa"/>
        <w:spacing w:before="0" w:line="276" w:lineRule="auto"/>
        <w:ind w:left="0" w:right="352" w:firstLine="0"/>
        <w:rPr>
          <w:color w:val="auto"/>
          <w:szCs w:val="28"/>
        </w:rPr>
      </w:pPr>
    </w:p>
    <w:p w14:paraId="2A8FAD9D" w14:textId="77777777" w:rsidR="00481254" w:rsidRPr="00155FF3" w:rsidRDefault="00481254" w:rsidP="00481254">
      <w:pPr>
        <w:rPr>
          <w:bCs/>
          <w:sz w:val="28"/>
          <w:szCs w:val="28"/>
        </w:rPr>
      </w:pPr>
      <w:r w:rsidRPr="00155FF3">
        <w:rPr>
          <w:b/>
          <w:sz w:val="28"/>
          <w:szCs w:val="28"/>
        </w:rPr>
        <w:t xml:space="preserve">Цель занятия: </w:t>
      </w:r>
      <w:r w:rsidRPr="00155FF3">
        <w:rPr>
          <w:bCs/>
          <w:sz w:val="28"/>
          <w:szCs w:val="28"/>
        </w:rPr>
        <w:t>Получение знаний в области ГО.</w:t>
      </w:r>
    </w:p>
    <w:p w14:paraId="527917BD" w14:textId="31CDEE52" w:rsidR="00481254" w:rsidRPr="00155FF3" w:rsidRDefault="00481254" w:rsidP="00481254">
      <w:pPr>
        <w:rPr>
          <w:b/>
          <w:sz w:val="28"/>
          <w:szCs w:val="28"/>
        </w:rPr>
      </w:pPr>
      <w:r w:rsidRPr="00155FF3">
        <w:rPr>
          <w:b/>
          <w:sz w:val="28"/>
          <w:szCs w:val="28"/>
        </w:rPr>
        <w:t xml:space="preserve">Задачи: </w:t>
      </w:r>
    </w:p>
    <w:p w14:paraId="0A72513C" w14:textId="02E97D50" w:rsidR="00481254" w:rsidRPr="00155FF3" w:rsidRDefault="00481254" w:rsidP="00481254">
      <w:pPr>
        <w:rPr>
          <w:color w:val="000000"/>
          <w:sz w:val="16"/>
          <w:szCs w:val="16"/>
        </w:rPr>
      </w:pPr>
      <w:r w:rsidRPr="00155FF3">
        <w:rPr>
          <w:color w:val="000000"/>
          <w:sz w:val="28"/>
          <w:szCs w:val="28"/>
        </w:rPr>
        <w:t>1.  Ознакомиться с организацией инженерной защиты населения от поражающих факторов ЧС мирного и военного времени.</w:t>
      </w:r>
    </w:p>
    <w:p w14:paraId="5EA32218" w14:textId="77777777" w:rsidR="00481254" w:rsidRPr="00481254" w:rsidRDefault="00481254" w:rsidP="00481254">
      <w:pPr>
        <w:rPr>
          <w:color w:val="000000"/>
          <w:sz w:val="16"/>
          <w:szCs w:val="16"/>
        </w:rPr>
      </w:pPr>
      <w:r w:rsidRPr="00481254">
        <w:rPr>
          <w:color w:val="000000"/>
          <w:sz w:val="28"/>
          <w:szCs w:val="28"/>
        </w:rPr>
        <w:t>2.  Рассмотреть примеры защитных сооружений гражданской обороны.</w:t>
      </w:r>
    </w:p>
    <w:p w14:paraId="63646A82" w14:textId="60243A6C" w:rsidR="00481254" w:rsidRPr="00AE3068" w:rsidRDefault="00481254" w:rsidP="00AE3068">
      <w:pPr>
        <w:rPr>
          <w:color w:val="000000"/>
          <w:sz w:val="16"/>
          <w:szCs w:val="16"/>
        </w:rPr>
      </w:pPr>
      <w:r w:rsidRPr="00481254">
        <w:rPr>
          <w:color w:val="000000"/>
          <w:sz w:val="28"/>
          <w:szCs w:val="28"/>
        </w:rPr>
        <w:t> </w:t>
      </w:r>
      <w:r w:rsidRPr="00155FF3">
        <w:rPr>
          <w:color w:val="000000"/>
          <w:sz w:val="28"/>
          <w:szCs w:val="28"/>
        </w:rPr>
        <w:t>Время занятия: 45 мин.</w:t>
      </w:r>
    </w:p>
    <w:p w14:paraId="1E56F56A" w14:textId="77777777" w:rsidR="00481254" w:rsidRPr="00155FF3" w:rsidRDefault="00481254" w:rsidP="00AE3068">
      <w:pPr>
        <w:spacing w:line="276" w:lineRule="auto"/>
        <w:jc w:val="both"/>
        <w:rPr>
          <w:sz w:val="28"/>
          <w:szCs w:val="28"/>
        </w:rPr>
      </w:pPr>
      <w:r w:rsidRPr="00155FF3">
        <w:rPr>
          <w:b/>
          <w:sz w:val="28"/>
          <w:szCs w:val="28"/>
        </w:rPr>
        <w:t>Вопросы:</w:t>
      </w:r>
    </w:p>
    <w:p w14:paraId="0911A479"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 </w:t>
      </w:r>
    </w:p>
    <w:p w14:paraId="04DF7BF2"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2. Средства индивидуальной защиты. Правила пользования ими.</w:t>
      </w:r>
    </w:p>
    <w:p w14:paraId="0CA2990E"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3. Требования пожарной безопасности. </w:t>
      </w:r>
    </w:p>
    <w:p w14:paraId="54D67305" w14:textId="77777777" w:rsidR="00481254" w:rsidRPr="00481254" w:rsidRDefault="00481254" w:rsidP="00481254">
      <w:pPr>
        <w:tabs>
          <w:tab w:val="left" w:pos="993"/>
        </w:tabs>
        <w:spacing w:line="276" w:lineRule="auto"/>
        <w:ind w:firstLine="709"/>
        <w:contextualSpacing/>
        <w:jc w:val="both"/>
        <w:rPr>
          <w:sz w:val="28"/>
          <w:szCs w:val="28"/>
        </w:rPr>
      </w:pPr>
      <w:r w:rsidRPr="00481254">
        <w:rPr>
          <w:sz w:val="28"/>
          <w:szCs w:val="28"/>
        </w:rPr>
        <w:t>4. Первичные средства пожаротушения. Порядок и правила их применения и использования</w:t>
      </w:r>
      <w:r w:rsidRPr="00481254">
        <w:rPr>
          <w:b/>
          <w:sz w:val="28"/>
          <w:szCs w:val="28"/>
        </w:rPr>
        <w:t>.</w:t>
      </w:r>
    </w:p>
    <w:p w14:paraId="420764DA" w14:textId="77777777" w:rsidR="00481254" w:rsidRPr="00481254" w:rsidRDefault="00481254" w:rsidP="00481254">
      <w:pPr>
        <w:spacing w:line="276" w:lineRule="auto"/>
        <w:ind w:firstLine="709"/>
        <w:contextualSpacing/>
        <w:jc w:val="both"/>
        <w:rPr>
          <w:sz w:val="28"/>
          <w:szCs w:val="28"/>
        </w:rPr>
      </w:pPr>
      <w:r w:rsidRPr="00481254">
        <w:rPr>
          <w:sz w:val="28"/>
          <w:szCs w:val="28"/>
        </w:rPr>
        <w:t>5. Средства пожаротушения, используемые в организации (разрабатывается в организации самостоятельно).</w:t>
      </w:r>
    </w:p>
    <w:p w14:paraId="30B4D776" w14:textId="77777777" w:rsidR="00481254" w:rsidRPr="00481254" w:rsidRDefault="00481254" w:rsidP="00481254">
      <w:pPr>
        <w:pStyle w:val="a3"/>
        <w:spacing w:line="276" w:lineRule="auto"/>
        <w:ind w:firstLine="709"/>
        <w:jc w:val="both"/>
        <w:rPr>
          <w:sz w:val="28"/>
          <w:szCs w:val="28"/>
        </w:rPr>
      </w:pPr>
    </w:p>
    <w:p w14:paraId="24BAA2A9"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w:t>
      </w:r>
    </w:p>
    <w:p w14:paraId="26FEEA3D" w14:textId="77777777" w:rsidR="00481254" w:rsidRPr="00481254" w:rsidRDefault="00481254" w:rsidP="00481254">
      <w:pPr>
        <w:spacing w:after="100" w:line="276" w:lineRule="auto"/>
        <w:ind w:firstLine="709"/>
        <w:jc w:val="both"/>
        <w:rPr>
          <w:b/>
          <w:sz w:val="28"/>
          <w:szCs w:val="28"/>
        </w:rPr>
      </w:pPr>
      <w:r w:rsidRPr="00481254">
        <w:rPr>
          <w:b/>
          <w:sz w:val="28"/>
          <w:szCs w:val="28"/>
        </w:rPr>
        <w:t>Средства коллективной защиты.</w:t>
      </w:r>
    </w:p>
    <w:p w14:paraId="1C6CEC85" w14:textId="77777777" w:rsidR="00481254" w:rsidRPr="00481254" w:rsidRDefault="00481254" w:rsidP="00481254">
      <w:pPr>
        <w:spacing w:after="100" w:line="276" w:lineRule="auto"/>
        <w:ind w:firstLine="709"/>
        <w:jc w:val="both"/>
        <w:rPr>
          <w:sz w:val="28"/>
          <w:szCs w:val="28"/>
        </w:rPr>
      </w:pPr>
      <w:r w:rsidRPr="00481254">
        <w:rPr>
          <w:sz w:val="28"/>
          <w:szCs w:val="28"/>
        </w:rPr>
        <w:t>К средствам коллективной защиты (СКЗ) относятся защитные сооружения гражданской обороны (убежища, противорадиационные укрытия).</w:t>
      </w:r>
    </w:p>
    <w:p w14:paraId="19BA734D" w14:textId="77777777" w:rsidR="00481254" w:rsidRPr="00481254" w:rsidRDefault="00481254" w:rsidP="00481254">
      <w:pPr>
        <w:spacing w:after="100" w:line="276" w:lineRule="auto"/>
        <w:ind w:firstLine="709"/>
        <w:jc w:val="both"/>
        <w:rPr>
          <w:b/>
          <w:sz w:val="28"/>
          <w:szCs w:val="28"/>
        </w:rPr>
      </w:pPr>
      <w:r w:rsidRPr="00481254">
        <w:rPr>
          <w:b/>
          <w:sz w:val="28"/>
          <w:szCs w:val="28"/>
        </w:rPr>
        <w:t xml:space="preserve">Защитные сооружения гражданской обороны </w:t>
      </w:r>
      <w:r w:rsidRPr="00481254">
        <w:rPr>
          <w:sz w:val="28"/>
          <w:szCs w:val="28"/>
        </w:rPr>
        <w:t>(ЗС ГО) – это сооружения, предназначенные 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14:paraId="20E6014E" w14:textId="77777777" w:rsidR="00481254" w:rsidRPr="00481254" w:rsidRDefault="00481254" w:rsidP="00481254">
      <w:pPr>
        <w:spacing w:after="100" w:line="276" w:lineRule="auto"/>
        <w:ind w:firstLine="709"/>
        <w:jc w:val="both"/>
        <w:rPr>
          <w:sz w:val="28"/>
          <w:szCs w:val="28"/>
        </w:rPr>
      </w:pPr>
      <w:r w:rsidRPr="00481254">
        <w:rPr>
          <w:b/>
          <w:sz w:val="28"/>
          <w:szCs w:val="28"/>
        </w:rPr>
        <w:t>Убежища</w:t>
      </w:r>
      <w:r w:rsidRPr="00481254">
        <w:rPr>
          <w:sz w:val="28"/>
          <w:szCs w:val="28"/>
        </w:rPr>
        <w:t xml:space="preserve"> создаются для защиты: </w:t>
      </w:r>
    </w:p>
    <w:p w14:paraId="32CCC6E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lastRenderedPageBreak/>
        <w:t>•</w:t>
      </w:r>
      <w:r w:rsidRPr="00481254">
        <w:rPr>
          <w:sz w:val="28"/>
          <w:szCs w:val="28"/>
        </w:rPr>
        <w:tab/>
        <w:t>работников наибольшей работающей смены организаций, расположенных в зонах возможных сильных разрушений и продолжающих свою деятельность в период мобилизации и военное время, а также работников работающей смены дежурного и линейного персонала организаций, обеспечивающих жизнедеятельность городов, отнесенных к группам по гражданской обороне, и организаций, отнесенных к категории особой важности по гражданской обороне;</w:t>
      </w:r>
    </w:p>
    <w:p w14:paraId="74F692C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работников атомных станций и организаций, обеспечивающих функционирование и жизнедеятельность этих станций;</w:t>
      </w:r>
    </w:p>
    <w:p w14:paraId="32690155"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14:paraId="0164E03E"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трудоспособного населения городов, отнесенных к особой группе по гражданской обороне.</w:t>
      </w:r>
    </w:p>
    <w:p w14:paraId="15FB4D25" w14:textId="77777777" w:rsidR="00481254" w:rsidRPr="00481254" w:rsidRDefault="00481254" w:rsidP="00481254">
      <w:pPr>
        <w:spacing w:after="100" w:line="276" w:lineRule="auto"/>
        <w:ind w:firstLine="709"/>
        <w:jc w:val="both"/>
        <w:rPr>
          <w:sz w:val="28"/>
          <w:szCs w:val="28"/>
        </w:rPr>
      </w:pPr>
      <w:r w:rsidRPr="00481254">
        <w:rPr>
          <w:b/>
          <w:sz w:val="28"/>
          <w:szCs w:val="28"/>
        </w:rPr>
        <w:t>Противорадиационные укрытия</w:t>
      </w:r>
      <w:r w:rsidRPr="00481254">
        <w:rPr>
          <w:sz w:val="28"/>
          <w:szCs w:val="28"/>
        </w:rPr>
        <w:t xml:space="preserve"> создаются для зашиты:</w:t>
      </w:r>
    </w:p>
    <w:p w14:paraId="64CB34C5"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14:paraId="62B454F9"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14:paraId="3B2CD017"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Органы исполнительной власти субъектов Российской Федерации и органы местного самоуправления на соответствующих территориях: </w:t>
      </w:r>
    </w:p>
    <w:p w14:paraId="4137D0F5"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определяют общую потребность в объектах гражданской обороны; </w:t>
      </w:r>
    </w:p>
    <w:p w14:paraId="15580F3D"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 xml:space="preserve">•     создают в мирное время объекты гражданской обороны и поддерживают их в состоянии постоянной готовности к использованию; </w:t>
      </w:r>
    </w:p>
    <w:p w14:paraId="6E4D4E88"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осуществляют контроль за созданием объектов гражданской обороны и</w:t>
      </w:r>
    </w:p>
    <w:p w14:paraId="26CA9A2A" w14:textId="77777777" w:rsidR="00481254" w:rsidRPr="00481254" w:rsidRDefault="00481254" w:rsidP="00481254">
      <w:pPr>
        <w:tabs>
          <w:tab w:val="left" w:pos="1134"/>
        </w:tabs>
        <w:spacing w:after="100" w:line="276" w:lineRule="auto"/>
        <w:contextualSpacing/>
        <w:jc w:val="both"/>
        <w:rPr>
          <w:sz w:val="28"/>
          <w:szCs w:val="28"/>
        </w:rPr>
      </w:pPr>
      <w:r w:rsidRPr="00481254">
        <w:rPr>
          <w:sz w:val="28"/>
          <w:szCs w:val="28"/>
        </w:rPr>
        <w:t xml:space="preserve">поддержанием их в состоянии постоянной готовности к использованию; </w:t>
      </w:r>
    </w:p>
    <w:p w14:paraId="45890052"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33DE131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Организации:</w:t>
      </w:r>
    </w:p>
    <w:p w14:paraId="698E65BD"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создают в мирное время по согласованию с федеральными органами исполнительной власти, органами исполнительной власти субъектов Российской Федерации и органами местного самоуправления, в сфере ведения которых они находятся, объекты гражданской обороны;</w:t>
      </w:r>
    </w:p>
    <w:p w14:paraId="16E1F973"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обеспечивают сохранность объектов гражданской обороны, принимают меры по поддержанию их в состоянии постоянной готовности к использованию; </w:t>
      </w:r>
    </w:p>
    <w:p w14:paraId="762B78EE"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7CCB3F96"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Создание объектов гражданской обороны в период мобилизации и военное время осуществляется в соответствии с заданиями по мероприятиям гражданской обороны, предусмотренными в мобилизационных планах федеральных органов исполнительной власти, субъектов Российской Федерации, муниципальных образований и организаций.</w:t>
      </w:r>
    </w:p>
    <w:p w14:paraId="1C536AE2" w14:textId="77777777" w:rsidR="00481254" w:rsidRPr="00481254" w:rsidRDefault="00481254" w:rsidP="00481254">
      <w:pPr>
        <w:spacing w:after="100" w:line="276" w:lineRule="auto"/>
        <w:ind w:firstLine="709"/>
        <w:jc w:val="both"/>
        <w:rPr>
          <w:sz w:val="28"/>
          <w:szCs w:val="28"/>
        </w:rPr>
      </w:pPr>
      <w:r w:rsidRPr="00481254">
        <w:rPr>
          <w:sz w:val="28"/>
          <w:szCs w:val="28"/>
        </w:rPr>
        <w:t>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зашиты населения от чрезвычайных ситуаций природного и техногенного характера.</w:t>
      </w:r>
    </w:p>
    <w:p w14:paraId="473830A6" w14:textId="77777777" w:rsidR="00481254" w:rsidRPr="00481254" w:rsidRDefault="00481254" w:rsidP="00481254">
      <w:pPr>
        <w:spacing w:after="100" w:line="276" w:lineRule="auto"/>
        <w:ind w:firstLine="709"/>
        <w:jc w:val="both"/>
        <w:rPr>
          <w:sz w:val="28"/>
          <w:szCs w:val="28"/>
        </w:rPr>
      </w:pPr>
      <w:r w:rsidRPr="00481254">
        <w:rPr>
          <w:sz w:val="28"/>
          <w:szCs w:val="28"/>
        </w:rPr>
        <w:t>В мирное время объекты гражданской обороны в установленном порядке могут использоваться в интересах экономики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51AF3442" w14:textId="77777777" w:rsidR="00481254" w:rsidRPr="00481254" w:rsidRDefault="00481254" w:rsidP="00481254">
      <w:pPr>
        <w:spacing w:after="100" w:line="276" w:lineRule="auto"/>
        <w:ind w:firstLine="709"/>
        <w:jc w:val="both"/>
        <w:rPr>
          <w:b/>
          <w:sz w:val="28"/>
          <w:szCs w:val="28"/>
        </w:rPr>
      </w:pPr>
      <w:r w:rsidRPr="00481254">
        <w:rPr>
          <w:b/>
          <w:sz w:val="28"/>
          <w:szCs w:val="28"/>
        </w:rPr>
        <w:t>Действия при укрытии населения (работников организаций) в защитных сооружениях (ЗС)</w:t>
      </w:r>
    </w:p>
    <w:p w14:paraId="4974ADA7" w14:textId="77777777" w:rsidR="00481254" w:rsidRPr="00481254" w:rsidRDefault="00481254" w:rsidP="00481254">
      <w:pPr>
        <w:spacing w:after="100" w:line="276" w:lineRule="auto"/>
        <w:ind w:firstLine="709"/>
        <w:jc w:val="both"/>
        <w:rPr>
          <w:sz w:val="28"/>
          <w:szCs w:val="28"/>
        </w:rPr>
      </w:pPr>
      <w:r w:rsidRPr="00481254">
        <w:rPr>
          <w:sz w:val="28"/>
          <w:szCs w:val="28"/>
        </w:rPr>
        <w:t>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трубам.</w:t>
      </w:r>
    </w:p>
    <w:p w14:paraId="1C36CC2B" w14:textId="77777777" w:rsidR="00481254" w:rsidRPr="00481254" w:rsidRDefault="00481254" w:rsidP="00481254">
      <w:pPr>
        <w:spacing w:after="100" w:line="276" w:lineRule="auto"/>
        <w:ind w:firstLine="709"/>
        <w:jc w:val="both"/>
        <w:rPr>
          <w:sz w:val="28"/>
          <w:szCs w:val="28"/>
        </w:rPr>
      </w:pPr>
      <w:r w:rsidRPr="00481254">
        <w:rPr>
          <w:sz w:val="28"/>
          <w:szCs w:val="28"/>
        </w:rPr>
        <w:t>В убежище (укрытие) люди должны приходить со средствами индивидуальной защиты органов дыхания, продуктами питания и личными документами. Нельзя приносить с собой громоздкие вещи, сильнопахнущие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w:t>
      </w:r>
      <w:r w:rsidRPr="00481254">
        <w:rPr>
          <w:b/>
          <w:bCs/>
          <w:sz w:val="28"/>
          <w:szCs w:val="28"/>
        </w:rPr>
        <w:t xml:space="preserve"> </w:t>
      </w:r>
      <w:r w:rsidRPr="00481254">
        <w:rPr>
          <w:sz w:val="28"/>
          <w:szCs w:val="28"/>
        </w:rPr>
        <w:t>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14:paraId="7D4341B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w:t>
      </w:r>
      <w:r w:rsidRPr="00481254">
        <w:rPr>
          <w:sz w:val="28"/>
          <w:szCs w:val="28"/>
        </w:rPr>
        <w:lastRenderedPageBreak/>
        <w:t>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14:paraId="183C2CB9" w14:textId="77777777" w:rsidR="00481254" w:rsidRPr="00481254" w:rsidRDefault="00481254" w:rsidP="00481254">
      <w:pPr>
        <w:spacing w:after="100" w:line="276" w:lineRule="auto"/>
        <w:ind w:firstLine="709"/>
        <w:jc w:val="both"/>
        <w:rPr>
          <w:sz w:val="28"/>
          <w:szCs w:val="28"/>
        </w:rPr>
      </w:pPr>
      <w:r w:rsidRPr="00481254">
        <w:rPr>
          <w:sz w:val="28"/>
          <w:szCs w:val="28"/>
        </w:rP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включает фильтровентиляционный агрегат на режим чистой вентиляции. Если убежище имеет тамбур-шлюз, его заполнение может продолжаться и после закрытия защитно-герметических дверей — способом шлюзования.</w:t>
      </w:r>
    </w:p>
    <w:p w14:paraId="578C6DC7" w14:textId="77777777" w:rsidR="00481254" w:rsidRPr="00481254" w:rsidRDefault="00481254" w:rsidP="00481254">
      <w:pPr>
        <w:spacing w:after="100" w:line="276" w:lineRule="auto"/>
        <w:ind w:firstLine="709"/>
        <w:jc w:val="both"/>
        <w:rPr>
          <w:sz w:val="28"/>
          <w:szCs w:val="28"/>
        </w:rPr>
      </w:pPr>
      <w:r w:rsidRPr="00481254">
        <w:rPr>
          <w:sz w:val="28"/>
          <w:szCs w:val="28"/>
        </w:rPr>
        <w:t>Для создания нормальных условий внутри убежища необходимо поддерживать определенную температуру и влажность. Зимой температура не должна превышать +10 - +15</w:t>
      </w:r>
      <w:r w:rsidRPr="00481254">
        <w:rPr>
          <w:sz w:val="28"/>
          <w:szCs w:val="28"/>
          <w:vertAlign w:val="superscript"/>
        </w:rPr>
        <w:t>о</w:t>
      </w:r>
      <w:r w:rsidRPr="00481254">
        <w:rPr>
          <w:sz w:val="28"/>
          <w:szCs w:val="28"/>
        </w:rPr>
        <w:t xml:space="preserve">С, летом +25 - +30°С. Температуру измеряют обычным термометром, держа его на расстоянии </w:t>
      </w:r>
      <w:smartTag w:uri="urn:schemas-microsoft-com:office:smarttags" w:element="metricconverter">
        <w:smartTagPr>
          <w:attr w:name="ProductID" w:val="1 м"/>
        </w:smartTagPr>
        <w:r w:rsidRPr="00481254">
          <w:rPr>
            <w:sz w:val="28"/>
            <w:szCs w:val="28"/>
          </w:rPr>
          <w:t>1 м</w:t>
        </w:r>
      </w:smartTag>
      <w:r w:rsidRPr="00481254">
        <w:rPr>
          <w:sz w:val="28"/>
          <w:szCs w:val="28"/>
        </w:rPr>
        <w:t xml:space="preserve"> от пола и </w:t>
      </w:r>
      <w:smartTag w:uri="urn:schemas-microsoft-com:office:smarttags" w:element="metricconverter">
        <w:smartTagPr>
          <w:attr w:name="ProductID" w:val="2 м"/>
        </w:smartTagPr>
        <w:r w:rsidRPr="00481254">
          <w:rPr>
            <w:sz w:val="28"/>
            <w:szCs w:val="28"/>
          </w:rPr>
          <w:t>2 м</w:t>
        </w:r>
      </w:smartTag>
      <w:r w:rsidRPr="00481254">
        <w:rPr>
          <w:sz w:val="28"/>
          <w:szCs w:val="28"/>
        </w:rPr>
        <w:t xml:space="preserve"> от стены. Замеры делают при режиме чистой вентиляции через каждые 4 ч, при режиме фильтровентиляции - через 2 ч. Влажность воздуха определяют психрометром каждые 4 ч. Нормальной считается влажность не выше 65 - 70 %.</w:t>
      </w:r>
    </w:p>
    <w:p w14:paraId="415C4A74" w14:textId="77777777" w:rsidR="00481254" w:rsidRPr="00481254" w:rsidRDefault="00481254" w:rsidP="00481254">
      <w:pPr>
        <w:spacing w:after="100" w:line="276" w:lineRule="auto"/>
        <w:ind w:firstLine="709"/>
        <w:jc w:val="both"/>
        <w:rPr>
          <w:sz w:val="28"/>
          <w:szCs w:val="28"/>
        </w:rPr>
      </w:pPr>
      <w:r w:rsidRPr="00481254">
        <w:rPr>
          <w:sz w:val="28"/>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0,5 %-ым раствором две трети основной соли гипохлорита кальция.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14:paraId="0CA111D8" w14:textId="77777777" w:rsidR="00481254" w:rsidRPr="00481254" w:rsidRDefault="00481254" w:rsidP="00481254">
      <w:pPr>
        <w:spacing w:after="100" w:line="276" w:lineRule="auto"/>
        <w:ind w:firstLine="709"/>
        <w:jc w:val="both"/>
        <w:rPr>
          <w:sz w:val="28"/>
          <w:szCs w:val="28"/>
        </w:rPr>
      </w:pPr>
      <w:r w:rsidRPr="00481254">
        <w:rPr>
          <w:sz w:val="28"/>
          <w:szCs w:val="28"/>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14:paraId="1A364CCF" w14:textId="77777777" w:rsidR="00481254" w:rsidRPr="00481254" w:rsidRDefault="00481254" w:rsidP="00481254">
      <w:pPr>
        <w:spacing w:after="100" w:line="276" w:lineRule="auto"/>
        <w:ind w:firstLine="709"/>
        <w:jc w:val="both"/>
        <w:rPr>
          <w:sz w:val="28"/>
          <w:szCs w:val="28"/>
        </w:rPr>
      </w:pPr>
      <w:r w:rsidRPr="00481254">
        <w:rPr>
          <w:sz w:val="28"/>
          <w:szCs w:val="28"/>
        </w:rPr>
        <w:t>В подобных условиях пребывание в защитном сооружении должно быть непродолжительным. В результате значительного тепловыделения, увеличения влажности и содержания углекислого газа у людей</w:t>
      </w:r>
      <w:r w:rsidRPr="00481254">
        <w:rPr>
          <w:b/>
          <w:bCs/>
          <w:sz w:val="28"/>
          <w:szCs w:val="28"/>
        </w:rPr>
        <w:t xml:space="preserve"> </w:t>
      </w:r>
      <w:r w:rsidRPr="00481254">
        <w:rPr>
          <w:sz w:val="28"/>
          <w:szCs w:val="28"/>
        </w:rPr>
        <w:t>возможны повышение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w:t>
      </w:r>
      <w:r w:rsidRPr="00481254">
        <w:rPr>
          <w:b/>
          <w:bCs/>
          <w:sz w:val="28"/>
          <w:szCs w:val="28"/>
        </w:rPr>
        <w:t xml:space="preserve"> </w:t>
      </w:r>
      <w:r w:rsidRPr="00481254">
        <w:rPr>
          <w:sz w:val="28"/>
          <w:szCs w:val="28"/>
        </w:rPr>
        <w:t>их здоровьем. В каждом отсеке должен действовать санитарный пост.</w:t>
      </w:r>
    </w:p>
    <w:p w14:paraId="302D63A9" w14:textId="77777777" w:rsidR="00481254" w:rsidRPr="00481254" w:rsidRDefault="00481254" w:rsidP="00481254">
      <w:pPr>
        <w:spacing w:after="100" w:line="276" w:lineRule="auto"/>
        <w:ind w:firstLine="709"/>
        <w:jc w:val="both"/>
        <w:rPr>
          <w:sz w:val="28"/>
          <w:szCs w:val="28"/>
        </w:rPr>
      </w:pPr>
      <w:r w:rsidRPr="00481254">
        <w:rPr>
          <w:sz w:val="28"/>
          <w:szCs w:val="28"/>
        </w:rPr>
        <w:t>Важное значение приобретает строгий контроль за воздушной средой. Если в убежище температура воздуха ниже 30°С тепла, концентрация углекислого газа не превышает 30 мг/м</w:t>
      </w:r>
      <w:r w:rsidRPr="00481254">
        <w:rPr>
          <w:sz w:val="28"/>
          <w:szCs w:val="28"/>
          <w:vertAlign w:val="superscript"/>
        </w:rPr>
        <w:t>3</w:t>
      </w:r>
      <w:r w:rsidRPr="00481254">
        <w:rPr>
          <w:sz w:val="28"/>
          <w:szCs w:val="28"/>
        </w:rPr>
        <w:t>, а кислорода содержится 17 % и более, то такие условия принято считать нормальными. При повышении концентрации углекислого газа до 50 - 70 мг/м</w:t>
      </w:r>
      <w:r w:rsidRPr="00481254">
        <w:rPr>
          <w:sz w:val="28"/>
          <w:szCs w:val="28"/>
          <w:vertAlign w:val="superscript"/>
        </w:rPr>
        <w:t>3</w:t>
      </w:r>
      <w:r w:rsidRPr="00481254">
        <w:rPr>
          <w:sz w:val="28"/>
          <w:szCs w:val="28"/>
        </w:rPr>
        <w:t xml:space="preserve"> как и при превышении указанных выше других характеристик среды необходимо </w:t>
      </w:r>
      <w:r w:rsidRPr="00481254">
        <w:rPr>
          <w:sz w:val="28"/>
          <w:szCs w:val="28"/>
        </w:rPr>
        <w:lastRenderedPageBreak/>
        <w:t>ограничить физическую нагрузку укрываемых, усилить за ними медицинское наблюдение.</w:t>
      </w:r>
    </w:p>
    <w:p w14:paraId="585528A7" w14:textId="77777777" w:rsidR="00481254" w:rsidRPr="00481254" w:rsidRDefault="00481254" w:rsidP="00481254">
      <w:pPr>
        <w:keepLines/>
        <w:spacing w:after="100" w:line="276" w:lineRule="auto"/>
        <w:ind w:firstLine="709"/>
        <w:contextualSpacing/>
        <w:jc w:val="both"/>
        <w:rPr>
          <w:b/>
          <w:sz w:val="28"/>
          <w:szCs w:val="28"/>
        </w:rPr>
      </w:pPr>
      <w:r w:rsidRPr="00481254">
        <w:rPr>
          <w:b/>
          <w:sz w:val="28"/>
          <w:szCs w:val="28"/>
        </w:rPr>
        <w:t>Основные правила поведения  в защитных сооружениях:</w:t>
      </w:r>
    </w:p>
    <w:p w14:paraId="56057BD6" w14:textId="77777777" w:rsidR="00481254" w:rsidRPr="00481254" w:rsidRDefault="00481254" w:rsidP="00481254">
      <w:pPr>
        <w:keepLines/>
        <w:spacing w:after="100" w:line="276" w:lineRule="auto"/>
        <w:ind w:firstLine="709"/>
        <w:contextualSpacing/>
        <w:jc w:val="both"/>
        <w:rPr>
          <w:sz w:val="28"/>
          <w:szCs w:val="28"/>
        </w:rPr>
      </w:pPr>
      <w:r w:rsidRPr="00481254">
        <w:rPr>
          <w:bCs/>
          <w:sz w:val="28"/>
          <w:szCs w:val="28"/>
        </w:rPr>
        <w:t>- приходить в ЗС со своими СИЗ, продуктами питания и личными  документами;</w:t>
      </w:r>
    </w:p>
    <w:p w14:paraId="2B6CB389"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организованно занять указанные места в ЗС;</w:t>
      </w:r>
    </w:p>
    <w:p w14:paraId="04304CBD"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строго выполнять все распоряжения личного состава звена по обслуживанию ЗС;</w:t>
      </w:r>
    </w:p>
    <w:p w14:paraId="4BFCAA74"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соблюдать спокойствие, пресекать случаи паники и нарушения общественного порядка;</w:t>
      </w:r>
    </w:p>
    <w:p w14:paraId="3723FC08"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правила внутреннего распорядка, поддерживать  чистоту и порядок в помещениях, выполнять работы по их  уборке; </w:t>
      </w:r>
    </w:p>
    <w:p w14:paraId="7A889B37"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 убежище можно читать, спать, слушать радио, беседовать, играть в тихие игры;</w:t>
      </w:r>
    </w:p>
    <w:p w14:paraId="65B784CA"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выполнять работы по подаче воздуха в ЗС по распоряжению командира звена;</w:t>
      </w:r>
    </w:p>
    <w:p w14:paraId="4C6E244E"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оказывать посильную помощь больным, инвалидам, женщинам  и детям;</w:t>
      </w:r>
    </w:p>
    <w:p w14:paraId="3873A5E5"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меры безопасности. </w:t>
      </w:r>
    </w:p>
    <w:p w14:paraId="47B008B3" w14:textId="77777777" w:rsidR="00481254" w:rsidRPr="00481254" w:rsidRDefault="00481254" w:rsidP="00481254">
      <w:pPr>
        <w:widowControl w:val="0"/>
        <w:autoSpaceDE w:val="0"/>
        <w:spacing w:after="100" w:line="276" w:lineRule="auto"/>
        <w:ind w:firstLine="720"/>
        <w:jc w:val="both"/>
        <w:rPr>
          <w:sz w:val="28"/>
          <w:szCs w:val="28"/>
        </w:rPr>
      </w:pPr>
      <w:r w:rsidRPr="00481254">
        <w:rPr>
          <w:b/>
          <w:sz w:val="28"/>
          <w:szCs w:val="28"/>
        </w:rPr>
        <w:t>Простейшие укрытия</w:t>
      </w:r>
      <w:r w:rsidRPr="00481254">
        <w:rPr>
          <w:sz w:val="28"/>
          <w:szCs w:val="28"/>
        </w:rPr>
        <w:t xml:space="preserve">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излучений на радиоактивно загрязненной местности, а </w:t>
      </w:r>
      <w:r w:rsidRPr="00481254">
        <w:rPr>
          <w:bCs/>
          <w:sz w:val="28"/>
          <w:szCs w:val="28"/>
        </w:rPr>
        <w:t xml:space="preserve">в </w:t>
      </w:r>
      <w:r w:rsidRPr="00481254">
        <w:rPr>
          <w:sz w:val="28"/>
          <w:szCs w:val="28"/>
        </w:rPr>
        <w:t>ряде случаев защищают от непогоды и других неблагоприятных условий.</w:t>
      </w:r>
    </w:p>
    <w:p w14:paraId="474A91F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качестве простейших укрытий наряду с траншеями и щелями могут быть использованы землянки, а также подвалы, подполы, погреба, внутренние помещения зданий. При наличии времени и материалов эти помещения также доводятся до требований к противорадиационным укрытиям.</w:t>
      </w:r>
    </w:p>
    <w:p w14:paraId="12CDBF5E" w14:textId="77777777" w:rsidR="00481254" w:rsidRPr="00481254" w:rsidRDefault="00481254" w:rsidP="00481254">
      <w:pPr>
        <w:spacing w:after="100" w:line="276" w:lineRule="auto"/>
        <w:ind w:firstLine="709"/>
        <w:jc w:val="both"/>
        <w:rPr>
          <w:sz w:val="28"/>
          <w:szCs w:val="28"/>
        </w:rPr>
      </w:pPr>
    </w:p>
    <w:p w14:paraId="7A333370" w14:textId="77777777" w:rsidR="00481254" w:rsidRPr="00481254" w:rsidRDefault="00481254" w:rsidP="00481254">
      <w:pPr>
        <w:keepNext/>
        <w:keepLines/>
        <w:tabs>
          <w:tab w:val="left" w:pos="0"/>
          <w:tab w:val="left" w:pos="709"/>
        </w:tabs>
        <w:spacing w:after="100" w:line="276" w:lineRule="auto"/>
        <w:ind w:firstLine="709"/>
        <w:rPr>
          <w:b/>
          <w:sz w:val="28"/>
          <w:szCs w:val="28"/>
        </w:rPr>
      </w:pPr>
      <w:r w:rsidRPr="00481254">
        <w:rPr>
          <w:b/>
          <w:sz w:val="28"/>
          <w:szCs w:val="28"/>
        </w:rPr>
        <w:t>2.</w:t>
      </w:r>
      <w:r w:rsidRPr="00481254">
        <w:rPr>
          <w:sz w:val="28"/>
          <w:szCs w:val="28"/>
        </w:rPr>
        <w:t xml:space="preserve"> </w:t>
      </w:r>
      <w:r w:rsidRPr="00481254">
        <w:rPr>
          <w:b/>
          <w:sz w:val="28"/>
          <w:szCs w:val="28"/>
        </w:rPr>
        <w:t>Средства индивидуальной защиты. Правила пользования ими</w:t>
      </w:r>
    </w:p>
    <w:p w14:paraId="19495C08"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В результате аварий на ПОО возможно  поражение людей аварийно химически опасными, отравляющими и радиоактивными веществами. Для предотвращения (снижения) воздействия на организм поражающего действия аварийно химически опасных, отравляющих и радиоактивных веществ используются средства индивидуальной защиты.</w:t>
      </w:r>
    </w:p>
    <w:p w14:paraId="2E5C5AA0" w14:textId="77777777" w:rsidR="00481254" w:rsidRPr="00481254" w:rsidRDefault="00481254" w:rsidP="00481254">
      <w:pPr>
        <w:pStyle w:val="2"/>
        <w:spacing w:after="100" w:line="276" w:lineRule="auto"/>
        <w:ind w:firstLine="709"/>
        <w:rPr>
          <w:sz w:val="28"/>
          <w:szCs w:val="28"/>
        </w:rPr>
      </w:pPr>
      <w:r w:rsidRPr="00481254">
        <w:rPr>
          <w:sz w:val="28"/>
          <w:szCs w:val="28"/>
        </w:rPr>
        <w:t>Средства индивидуальной защиты (СИЗ) - это средства, которыми должен уметь пользоваться каждый человек, так как  они предназначены для оказания первой помощи в чрезвычайных ситуациях.</w:t>
      </w:r>
    </w:p>
    <w:p w14:paraId="280D7D0D"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К ним относят: средства индивидуальной защиты органов дыхания (противогазы, самоспасатели, респираторы и простейшие средства защиты), пакет перевязочный индивидуальный (ППИ), комплект индивидуальной медицинской гражданской защиты </w:t>
      </w:r>
      <w:r w:rsidRPr="00481254">
        <w:rPr>
          <w:sz w:val="28"/>
          <w:szCs w:val="28"/>
        </w:rPr>
        <w:lastRenderedPageBreak/>
        <w:t>(КИМГЗ), индивидуальный противохимический пакет (ИПП-8, ИПП -11). Помимо этого крайне необходимо иметь свою домашнюю аптечку.</w:t>
      </w:r>
    </w:p>
    <w:p w14:paraId="288315CB" w14:textId="77777777" w:rsidR="00481254" w:rsidRPr="00481254" w:rsidRDefault="00481254" w:rsidP="00481254">
      <w:pPr>
        <w:pStyle w:val="ab"/>
        <w:spacing w:after="100" w:line="276" w:lineRule="auto"/>
        <w:ind w:left="0" w:firstLine="709"/>
        <w:rPr>
          <w:b/>
          <w:sz w:val="28"/>
          <w:szCs w:val="28"/>
        </w:rPr>
      </w:pPr>
      <w:r w:rsidRPr="00481254">
        <w:rPr>
          <w:b/>
          <w:sz w:val="28"/>
          <w:szCs w:val="28"/>
        </w:rPr>
        <w:t>Средства индивидуальной защиты органов дыхания</w:t>
      </w:r>
    </w:p>
    <w:p w14:paraId="47E7DD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По принципу защитного действия средства индивидуальной  защиты органов дыхания (СИЗОД) подразделяются на фильтрующие и изолирующие.</w:t>
      </w:r>
    </w:p>
    <w:p w14:paraId="2535894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К СИЗОД фильтрующего типа относятся: противогазы, самоспасатели, респираторы и простейшие средства защиты. </w:t>
      </w:r>
    </w:p>
    <w:p w14:paraId="11E0F171" w14:textId="77777777" w:rsidR="00481254" w:rsidRPr="00481254" w:rsidRDefault="00481254" w:rsidP="00481254">
      <w:pPr>
        <w:spacing w:after="100" w:line="276" w:lineRule="auto"/>
        <w:ind w:firstLine="709"/>
        <w:jc w:val="both"/>
        <w:rPr>
          <w:sz w:val="28"/>
          <w:szCs w:val="28"/>
          <w:u w:val="single"/>
        </w:rPr>
      </w:pPr>
      <w:r w:rsidRPr="00481254">
        <w:rPr>
          <w:sz w:val="28"/>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14:paraId="7D9B44CD"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объемная доля кислорода в воздухе менее 18%;</w:t>
      </w:r>
    </w:p>
    <w:p w14:paraId="48AB7AFC"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АХОВ, защита от которых не предусмотрена инструкцией по эксплуатации;</w:t>
      </w:r>
    </w:p>
    <w:p w14:paraId="759A01F7"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концентрация АХОВ в воздухе превышает максимальное значение, предусмотренное инструкцией по эксплуатации;</w:t>
      </w:r>
    </w:p>
    <w:p w14:paraId="304A5A91"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плохосорбирующиеся органические вещества (метан, этан, бутан, этилен, ацитилен и др.).</w:t>
      </w:r>
    </w:p>
    <w:p w14:paraId="2F812DA4" w14:textId="77777777" w:rsidR="00481254" w:rsidRPr="00481254" w:rsidRDefault="00481254" w:rsidP="00481254">
      <w:pPr>
        <w:keepNext/>
        <w:keepLines/>
        <w:spacing w:after="100" w:line="276" w:lineRule="auto"/>
        <w:ind w:firstLine="709"/>
        <w:jc w:val="both"/>
        <w:rPr>
          <w:b/>
          <w:sz w:val="28"/>
          <w:szCs w:val="28"/>
        </w:rPr>
      </w:pPr>
      <w:r w:rsidRPr="00481254">
        <w:rPr>
          <w:b/>
          <w:sz w:val="28"/>
          <w:szCs w:val="28"/>
        </w:rPr>
        <w:t>Фильтрующие противогазы</w:t>
      </w:r>
    </w:p>
    <w:p w14:paraId="09C0B291" w14:textId="77777777" w:rsidR="00481254" w:rsidRPr="00481254" w:rsidRDefault="00481254" w:rsidP="00481254">
      <w:pPr>
        <w:spacing w:after="100" w:line="276" w:lineRule="auto"/>
        <w:ind w:firstLine="709"/>
        <w:jc w:val="both"/>
        <w:rPr>
          <w:sz w:val="28"/>
          <w:szCs w:val="28"/>
        </w:rPr>
      </w:pPr>
      <w:r w:rsidRPr="00481254">
        <w:rPr>
          <w:sz w:val="28"/>
          <w:szCs w:val="28"/>
        </w:rPr>
        <w:t>Фильтрующие противогазы предназначены для защиты органов дыхания, глаз и кожи лица человека от аэрозолей, паров и газов  отравляющих веществ (ОВ) и радиоактивных веществ (РВ), биологических аэрозолей (БА).</w:t>
      </w:r>
    </w:p>
    <w:p w14:paraId="408F0AD1"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К современным образцам относятся модернизированные фильтрующие гражданские противогазы ГП-7Б, ГП-7ВМБ. </w:t>
      </w:r>
    </w:p>
    <w:p w14:paraId="4A9EB8DC"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Но имеются и другие противогазы, которые можно использовать, это  ГП-7, ГП-7В, ГП-7ВМ. </w:t>
      </w:r>
    </w:p>
    <w:p w14:paraId="4626ADF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14:paraId="54EC6845" w14:textId="75D839D0" w:rsidR="00481254" w:rsidRPr="00481254" w:rsidRDefault="00481254" w:rsidP="00481254">
      <w:pPr>
        <w:spacing w:after="100" w:line="276" w:lineRule="auto"/>
        <w:jc w:val="center"/>
        <w:rPr>
          <w:sz w:val="28"/>
          <w:szCs w:val="28"/>
        </w:rPr>
      </w:pPr>
      <w:r w:rsidRPr="00481254">
        <w:rPr>
          <w:noProof/>
          <w:sz w:val="28"/>
          <w:szCs w:val="28"/>
        </w:rPr>
        <w:lastRenderedPageBreak/>
        <w:drawing>
          <wp:inline distT="0" distB="0" distL="0" distR="0" wp14:anchorId="640D2759" wp14:editId="1B99C99D">
            <wp:extent cx="2914650" cy="2305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l="2080" t="2425"/>
                    <a:stretch>
                      <a:fillRect/>
                    </a:stretch>
                  </pic:blipFill>
                  <pic:spPr bwMode="auto">
                    <a:xfrm>
                      <a:off x="0" y="0"/>
                      <a:ext cx="2914650" cy="2305050"/>
                    </a:xfrm>
                    <a:prstGeom prst="rect">
                      <a:avLst/>
                    </a:prstGeom>
                    <a:solidFill>
                      <a:srgbClr val="FFFFFF"/>
                    </a:solidFill>
                    <a:ln>
                      <a:noFill/>
                    </a:ln>
                  </pic:spPr>
                </pic:pic>
              </a:graphicData>
            </a:graphic>
          </wp:inline>
        </w:drawing>
      </w:r>
    </w:p>
    <w:p w14:paraId="0C68F7DC" w14:textId="77777777" w:rsidR="00481254" w:rsidRPr="00481254" w:rsidRDefault="00481254" w:rsidP="00481254">
      <w:pPr>
        <w:widowControl w:val="0"/>
        <w:autoSpaceDE w:val="0"/>
        <w:spacing w:line="276" w:lineRule="auto"/>
        <w:jc w:val="center"/>
        <w:rPr>
          <w:bCs/>
          <w:i/>
          <w:iCs/>
          <w:sz w:val="28"/>
          <w:szCs w:val="28"/>
        </w:rPr>
      </w:pPr>
      <w:r w:rsidRPr="00481254">
        <w:rPr>
          <w:bCs/>
          <w:i/>
          <w:iCs/>
          <w:sz w:val="28"/>
          <w:szCs w:val="28"/>
        </w:rPr>
        <w:t xml:space="preserve">Рис.1. </w:t>
      </w:r>
      <w:r w:rsidRPr="00481254">
        <w:rPr>
          <w:i/>
          <w:iCs/>
          <w:sz w:val="28"/>
          <w:szCs w:val="28"/>
        </w:rPr>
        <w:t xml:space="preserve"> </w:t>
      </w:r>
      <w:r w:rsidRPr="00481254">
        <w:rPr>
          <w:bCs/>
          <w:i/>
          <w:iCs/>
          <w:sz w:val="28"/>
          <w:szCs w:val="28"/>
        </w:rPr>
        <w:t>Гражданский фильтрующий противогаз ГП-7В</w:t>
      </w:r>
    </w:p>
    <w:p w14:paraId="31F96FC4" w14:textId="77777777" w:rsidR="00481254" w:rsidRPr="00481254" w:rsidRDefault="00481254" w:rsidP="00481254">
      <w:pPr>
        <w:spacing w:after="100" w:line="276" w:lineRule="auto"/>
        <w:ind w:firstLine="709"/>
        <w:jc w:val="both"/>
        <w:rPr>
          <w:sz w:val="28"/>
          <w:szCs w:val="28"/>
        </w:rPr>
      </w:pPr>
    </w:p>
    <w:p w14:paraId="49417890" w14:textId="77777777" w:rsidR="00481254" w:rsidRPr="00481254" w:rsidRDefault="00481254" w:rsidP="00481254">
      <w:pPr>
        <w:spacing w:after="100" w:line="276" w:lineRule="auto"/>
        <w:ind w:firstLine="709"/>
        <w:jc w:val="both"/>
        <w:rPr>
          <w:sz w:val="28"/>
          <w:szCs w:val="28"/>
        </w:rPr>
      </w:pPr>
      <w:r w:rsidRPr="00481254">
        <w:rPr>
          <w:sz w:val="28"/>
          <w:szCs w:val="28"/>
        </w:rPr>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14:paraId="6FBAF54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14:paraId="726114EF" w14:textId="540774F2"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собирают так: в левую руку берут шлем-маску за клапанную коробку, а правой рукой ввинчивают до отказа фильтрующе-поглощающую коробку на</w:t>
      </w:r>
      <w:r w:rsidR="00EF435F">
        <w:rPr>
          <w:sz w:val="28"/>
          <w:szCs w:val="28"/>
        </w:rPr>
        <w:t xml:space="preserve"> </w:t>
      </w:r>
      <w:r w:rsidRPr="00481254">
        <w:rPr>
          <w:sz w:val="28"/>
          <w:szCs w:val="28"/>
        </w:rPr>
        <w:t>винтованной горловиной в патрубок клапанной коробки шлем-маски.</w:t>
      </w:r>
    </w:p>
    <w:p w14:paraId="116D1B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14:paraId="21B834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Проверенный противогаз в собранном виде укладывают в сумку: снизу кладут фильтрующе-поглощающую коробку, сверху – шлем-маску.</w:t>
      </w:r>
    </w:p>
    <w:p w14:paraId="32CA0547"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14:paraId="0B39374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В «походном» – когда нет угрозы заражения ОВ, АХОВ, радиоактивной пылью, бактериальными средствами. Сумка на левом боку. При ходьбе она может быть немного </w:t>
      </w:r>
      <w:r w:rsidRPr="00481254">
        <w:rPr>
          <w:sz w:val="28"/>
          <w:szCs w:val="28"/>
        </w:rPr>
        <w:lastRenderedPageBreak/>
        <w:t>сдвинута назад, чтобы не мешала движению руками. Верх сумки должен быть на уровне талии, клапан застегнут.</w:t>
      </w:r>
    </w:p>
    <w:p w14:paraId="2D0996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14:paraId="63EDD62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14:paraId="363E95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считается надетым правильно, если стекла очков лицевой части находятся против глаз, шлем-маска плотно прилегает к лицу.</w:t>
      </w:r>
    </w:p>
    <w:p w14:paraId="19FA33D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14:paraId="2EA32E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14:paraId="452F25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14:paraId="3CCCDE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14:paraId="1A87D763" w14:textId="77777777" w:rsidR="00481254" w:rsidRPr="00481254" w:rsidRDefault="00481254" w:rsidP="00481254">
      <w:pPr>
        <w:spacing w:after="100" w:line="276" w:lineRule="auto"/>
        <w:ind w:firstLine="709"/>
        <w:rPr>
          <w:sz w:val="28"/>
          <w:szCs w:val="28"/>
        </w:rPr>
      </w:pPr>
      <w:r w:rsidRPr="00481254">
        <w:rPr>
          <w:sz w:val="28"/>
          <w:szCs w:val="28"/>
        </w:rPr>
        <w:t xml:space="preserve">Средствами индивидуальной защиты органов дыхания изолирующего типа обеспечивается личный состав аварийно – спасательных формирований. </w:t>
      </w:r>
    </w:p>
    <w:p w14:paraId="685EB572" w14:textId="77777777" w:rsidR="00481254" w:rsidRPr="00481254" w:rsidRDefault="00481254" w:rsidP="00481254">
      <w:pPr>
        <w:spacing w:after="100" w:line="276" w:lineRule="auto"/>
        <w:ind w:firstLine="709"/>
        <w:rPr>
          <w:sz w:val="28"/>
          <w:szCs w:val="28"/>
        </w:rPr>
      </w:pPr>
      <w:r w:rsidRPr="00481254">
        <w:rPr>
          <w:b/>
          <w:sz w:val="28"/>
          <w:szCs w:val="28"/>
        </w:rPr>
        <w:t>Самоспасатели</w:t>
      </w:r>
    </w:p>
    <w:p w14:paraId="1463D75E" w14:textId="77777777" w:rsidR="00481254" w:rsidRPr="00481254" w:rsidRDefault="00481254" w:rsidP="00481254">
      <w:pPr>
        <w:spacing w:after="100" w:line="276" w:lineRule="auto"/>
        <w:ind w:firstLine="709"/>
        <w:jc w:val="both"/>
        <w:rPr>
          <w:sz w:val="28"/>
          <w:szCs w:val="28"/>
        </w:rPr>
      </w:pPr>
      <w:r w:rsidRPr="00481254">
        <w:rPr>
          <w:bCs/>
          <w:sz w:val="28"/>
          <w:szCs w:val="28"/>
          <w:shd w:val="clear" w:color="auto" w:fill="FFFFFF"/>
        </w:rPr>
        <w:lastRenderedPageBreak/>
        <w:t>Самоспасатель</w:t>
      </w:r>
      <w:r w:rsidRPr="00481254">
        <w:rPr>
          <w:rStyle w:val="apple-converted-space"/>
          <w:sz w:val="28"/>
          <w:szCs w:val="28"/>
          <w:shd w:val="clear" w:color="auto" w:fill="FFFFFF"/>
        </w:rPr>
        <w:t> </w:t>
      </w:r>
      <w:r w:rsidRPr="00481254">
        <w:rPr>
          <w:sz w:val="28"/>
          <w:szCs w:val="28"/>
          <w:shd w:val="clear" w:color="auto" w:fill="FFFFFF"/>
        </w:rPr>
        <w:t>— средство индивидуальной защиты органов дыхания и глаз человека от токсичных продуктов горения в течение заявленного времени защитного действия при</w:t>
      </w:r>
      <w:r w:rsidRPr="00481254">
        <w:rPr>
          <w:rStyle w:val="apple-converted-space"/>
          <w:sz w:val="28"/>
          <w:szCs w:val="28"/>
          <w:shd w:val="clear" w:color="auto" w:fill="FFFFFF"/>
        </w:rPr>
        <w:t> </w:t>
      </w:r>
      <w:hyperlink r:id="rId8" w:tooltip="Эвакуация" w:history="1">
        <w:r w:rsidRPr="00481254">
          <w:rPr>
            <w:rStyle w:val="ae"/>
            <w:color w:val="auto"/>
            <w:sz w:val="28"/>
            <w:szCs w:val="28"/>
            <w:shd w:val="clear" w:color="auto" w:fill="FFFFFF"/>
          </w:rPr>
          <w:t>эвакуации</w:t>
        </w:r>
      </w:hyperlink>
      <w:r w:rsidRPr="00481254">
        <w:rPr>
          <w:rStyle w:val="apple-converted-space"/>
          <w:sz w:val="28"/>
          <w:szCs w:val="28"/>
          <w:shd w:val="clear" w:color="auto" w:fill="FFFFFF"/>
        </w:rPr>
        <w:t> </w:t>
      </w:r>
      <w:r w:rsidRPr="00481254">
        <w:rPr>
          <w:sz w:val="28"/>
          <w:szCs w:val="28"/>
          <w:shd w:val="clear" w:color="auto" w:fill="FFFFFF"/>
        </w:rPr>
        <w:t>из производственных, административных и жилых зданий, помещений во время</w:t>
      </w:r>
      <w:r w:rsidRPr="00481254">
        <w:rPr>
          <w:rStyle w:val="apple-converted-space"/>
          <w:sz w:val="28"/>
          <w:szCs w:val="28"/>
          <w:shd w:val="clear" w:color="auto" w:fill="FFFFFF"/>
        </w:rPr>
        <w:t> </w:t>
      </w:r>
      <w:hyperlink r:id="rId9" w:tooltip="Пожар" w:history="1">
        <w:r w:rsidRPr="00481254">
          <w:rPr>
            <w:rStyle w:val="ae"/>
            <w:color w:val="auto"/>
            <w:sz w:val="28"/>
            <w:szCs w:val="28"/>
            <w:shd w:val="clear" w:color="auto" w:fill="FFFFFF"/>
          </w:rPr>
          <w:t>пожара</w:t>
        </w:r>
      </w:hyperlink>
      <w:r w:rsidRPr="00481254">
        <w:rPr>
          <w:sz w:val="28"/>
          <w:szCs w:val="28"/>
          <w:shd w:val="clear" w:color="auto" w:fill="FFFFFF"/>
        </w:rPr>
        <w:t>.</w:t>
      </w:r>
    </w:p>
    <w:p w14:paraId="5549FBC7" w14:textId="77777777" w:rsidR="00481254" w:rsidRPr="00481254" w:rsidRDefault="00481254" w:rsidP="00481254">
      <w:pPr>
        <w:spacing w:after="100" w:line="276" w:lineRule="auto"/>
        <w:ind w:firstLine="709"/>
        <w:jc w:val="both"/>
        <w:rPr>
          <w:sz w:val="28"/>
          <w:szCs w:val="28"/>
        </w:rPr>
      </w:pPr>
      <w:r w:rsidRPr="00481254">
        <w:rPr>
          <w:sz w:val="28"/>
          <w:szCs w:val="28"/>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14:paraId="124CD7D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Технические характеристики: </w:t>
      </w:r>
    </w:p>
    <w:p w14:paraId="2900FEB7" w14:textId="77777777" w:rsidR="00481254" w:rsidRPr="00481254" w:rsidRDefault="00481254" w:rsidP="00481254">
      <w:pPr>
        <w:spacing w:after="100" w:line="276" w:lineRule="auto"/>
        <w:ind w:firstLine="709"/>
        <w:jc w:val="both"/>
        <w:rPr>
          <w:sz w:val="28"/>
          <w:szCs w:val="28"/>
        </w:rPr>
      </w:pPr>
      <w:r w:rsidRPr="00481254">
        <w:rPr>
          <w:sz w:val="28"/>
          <w:szCs w:val="28"/>
        </w:rPr>
        <w:t>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фильтрующе-поглощающего элемента размером 80х300х10 мм, силиконового загубника и зажима для носа.</w:t>
      </w:r>
    </w:p>
    <w:p w14:paraId="26388162" w14:textId="77777777" w:rsidR="00481254" w:rsidRPr="00481254" w:rsidRDefault="00481254" w:rsidP="00481254">
      <w:pPr>
        <w:spacing w:after="100" w:line="276" w:lineRule="auto"/>
        <w:ind w:firstLine="709"/>
        <w:jc w:val="both"/>
        <w:rPr>
          <w:sz w:val="28"/>
          <w:szCs w:val="28"/>
        </w:rPr>
      </w:pPr>
      <w:r w:rsidRPr="00481254">
        <w:rPr>
          <w:sz w:val="28"/>
          <w:szCs w:val="28"/>
        </w:rPr>
        <w:t>2. Срок хранения изделия не менее 5 лет в штатной вакуумной упаковке, масса капюшона изделия – 90 г.</w:t>
      </w:r>
    </w:p>
    <w:p w14:paraId="60C84A57" w14:textId="77777777" w:rsidR="00481254" w:rsidRPr="00481254" w:rsidRDefault="00481254" w:rsidP="00481254">
      <w:pPr>
        <w:spacing w:after="100" w:line="276" w:lineRule="auto"/>
        <w:ind w:firstLine="709"/>
        <w:jc w:val="both"/>
        <w:rPr>
          <w:sz w:val="28"/>
          <w:szCs w:val="28"/>
        </w:rPr>
      </w:pPr>
      <w:r w:rsidRPr="00481254">
        <w:rPr>
          <w:sz w:val="28"/>
          <w:szCs w:val="28"/>
        </w:rPr>
        <w:t>3. Сопротивление дыханию – незначительное (при средней скорости дыхания человека 30 л/мин. сопротивление дыханию составит 8,8 мм водяного столба).</w:t>
      </w:r>
    </w:p>
    <w:p w14:paraId="7ED8DF37" w14:textId="77777777" w:rsidR="00481254" w:rsidRPr="00481254" w:rsidRDefault="00481254" w:rsidP="00481254">
      <w:pPr>
        <w:spacing w:after="100" w:line="276" w:lineRule="auto"/>
        <w:ind w:firstLine="709"/>
        <w:jc w:val="both"/>
        <w:rPr>
          <w:sz w:val="28"/>
          <w:szCs w:val="28"/>
        </w:rPr>
      </w:pPr>
      <w:r w:rsidRPr="00481254">
        <w:rPr>
          <w:sz w:val="28"/>
          <w:szCs w:val="28"/>
        </w:rPr>
        <w:t>4. Термостойкость материалов соответствует назначению изделия и обеспечивает длительное дыхание окружающим воздухом с температурой до 100</w:t>
      </w:r>
      <w:r w:rsidRPr="00481254">
        <w:rPr>
          <w:sz w:val="28"/>
          <w:szCs w:val="28"/>
          <w:vertAlign w:val="superscript"/>
        </w:rPr>
        <w:t>о</w:t>
      </w:r>
      <w:r w:rsidRPr="00481254">
        <w:rPr>
          <w:sz w:val="28"/>
          <w:szCs w:val="28"/>
        </w:rPr>
        <w:t>С, а также выдерживает кратковременное воздействие искр пламени.</w:t>
      </w:r>
    </w:p>
    <w:p w14:paraId="60F84B99" w14:textId="77777777" w:rsidR="00481254" w:rsidRPr="00481254" w:rsidRDefault="00481254" w:rsidP="00481254">
      <w:pPr>
        <w:spacing w:after="100" w:line="276" w:lineRule="auto"/>
        <w:ind w:firstLine="709"/>
        <w:jc w:val="both"/>
        <w:rPr>
          <w:sz w:val="28"/>
          <w:szCs w:val="28"/>
        </w:rPr>
      </w:pPr>
      <w:r w:rsidRPr="00481254">
        <w:rPr>
          <w:sz w:val="28"/>
          <w:szCs w:val="28"/>
        </w:rPr>
        <w:t>5. Капюшон «Феникс» защищает от более 30 опасных химических веществ, основными из которых являются:</w:t>
      </w:r>
    </w:p>
    <w:p w14:paraId="307907E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бензола, при концентрации до 1,2 – 1, 3 мг/л (60-65 ПДК);</w:t>
      </w:r>
    </w:p>
    <w:p w14:paraId="2E31AC5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нитрила акриловой кислоты при действующей концентрации 0,025 – 0,03 мг/л (50 ПДК);</w:t>
      </w:r>
    </w:p>
    <w:p w14:paraId="42AC997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аммиак, при концентрации до 1,2 – 1,3 мг/л (60-65 ПДК);</w:t>
      </w:r>
    </w:p>
    <w:p w14:paraId="7288FFC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хлор, при действующей концентрации 0,05 мг/л (50 ПДК);</w:t>
      </w:r>
    </w:p>
    <w:p w14:paraId="0CC8D44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синильная кислота, при действующей концентрации 0,03 мг/л (100 ПДК);</w:t>
      </w:r>
    </w:p>
    <w:p w14:paraId="0F83713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фосген, при действующей концентрации 0,025 мг/л (50 ПДК);</w:t>
      </w:r>
    </w:p>
    <w:p w14:paraId="409A4BC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окись углерода, при действующей концентрации 0, 8-1,0 мг/л (40-50 ПДК), при этом человеком поглощается не более 200 мг;</w:t>
      </w:r>
    </w:p>
    <w:p w14:paraId="7A58F49D"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сероводород, при действующей концентрации 0,3 мг/л (30 ПДК) О;</w:t>
      </w:r>
    </w:p>
    <w:p w14:paraId="41AD328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диоксид серы, при действующей концентрации 0,1 мг/л (100 ПДК);</w:t>
      </w:r>
    </w:p>
    <w:p w14:paraId="2C77684A"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аэрозоли (дым, взвеси, копоть, пыль), общий коэффициент проницаемости фильтра не более 5%.</w:t>
      </w:r>
    </w:p>
    <w:p w14:paraId="7BE8A82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Капюшон «Феникс» запрещается использовать при концентрации кислорода менее 17% объема и температуре окружающего воздуха выше 70</w:t>
      </w:r>
      <w:r w:rsidRPr="00481254">
        <w:rPr>
          <w:sz w:val="28"/>
          <w:szCs w:val="28"/>
          <w:vertAlign w:val="superscript"/>
        </w:rPr>
        <w:t>о</w:t>
      </w:r>
      <w:r w:rsidRPr="00481254">
        <w:rPr>
          <w:sz w:val="28"/>
          <w:szCs w:val="28"/>
        </w:rPr>
        <w:t>С.</w:t>
      </w:r>
    </w:p>
    <w:p w14:paraId="27881F76" w14:textId="77777777" w:rsidR="00481254" w:rsidRPr="00481254" w:rsidRDefault="00481254" w:rsidP="00481254">
      <w:pPr>
        <w:spacing w:after="100" w:line="276" w:lineRule="auto"/>
        <w:ind w:firstLine="709"/>
        <w:jc w:val="both"/>
        <w:rPr>
          <w:sz w:val="28"/>
          <w:szCs w:val="28"/>
        </w:rPr>
      </w:pPr>
      <w:r w:rsidRPr="00481254">
        <w:rPr>
          <w:sz w:val="28"/>
          <w:szCs w:val="28"/>
        </w:rPr>
        <w:t>Порядок применения:</w:t>
      </w:r>
    </w:p>
    <w:p w14:paraId="2C2BC15E"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разорвать пакет по месту насечки, извлечь изделие «Феникс» и развернуть;</w:t>
      </w:r>
    </w:p>
    <w:p w14:paraId="25A60246"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оторвать зажим для носа от пакета;</w:t>
      </w:r>
    </w:p>
    <w:p w14:paraId="6CB20A1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растягивая подушечки, надвинуть зажим на нос так, чтобы он плотно зажимал обе ноздри;</w:t>
      </w:r>
    </w:p>
    <w:p w14:paraId="05396228"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вставить руки в эластичный воротник и растянуть;</w:t>
      </w:r>
    </w:p>
    <w:p w14:paraId="057757B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аккуратно надеть капюшон на голову фильтром к лицу;</w:t>
      </w:r>
    </w:p>
    <w:p w14:paraId="4E6C2639"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14:paraId="26033B64"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после использования снять защитный капюшон.</w:t>
      </w:r>
    </w:p>
    <w:p w14:paraId="650A2745" w14:textId="77777777" w:rsidR="00481254" w:rsidRPr="00481254" w:rsidRDefault="00481254" w:rsidP="00481254">
      <w:pPr>
        <w:spacing w:after="100" w:line="276" w:lineRule="auto"/>
        <w:ind w:firstLine="709"/>
        <w:jc w:val="both"/>
        <w:rPr>
          <w:b/>
          <w:sz w:val="28"/>
          <w:szCs w:val="28"/>
        </w:rPr>
      </w:pPr>
      <w:r w:rsidRPr="00481254">
        <w:rPr>
          <w:sz w:val="28"/>
          <w:szCs w:val="28"/>
        </w:rPr>
        <w:t>Для быстрого перевода защитного капюшона в боевое положение, его рекомендуется помещать в карман или в сумочку и постоянно носить с собой.</w:t>
      </w:r>
    </w:p>
    <w:p w14:paraId="519167E5" w14:textId="77777777" w:rsidR="00481254" w:rsidRPr="00481254" w:rsidRDefault="00481254" w:rsidP="00481254">
      <w:pPr>
        <w:spacing w:after="100" w:line="276" w:lineRule="auto"/>
        <w:ind w:firstLine="709"/>
        <w:jc w:val="both"/>
        <w:rPr>
          <w:b/>
          <w:sz w:val="28"/>
          <w:szCs w:val="28"/>
        </w:rPr>
      </w:pPr>
      <w:r w:rsidRPr="00481254">
        <w:rPr>
          <w:b/>
          <w:sz w:val="28"/>
          <w:szCs w:val="28"/>
        </w:rPr>
        <w:t>Респиратор</w:t>
      </w:r>
    </w:p>
    <w:p w14:paraId="524B9043" w14:textId="77777777" w:rsidR="00481254" w:rsidRPr="00481254" w:rsidRDefault="00481254" w:rsidP="00481254">
      <w:pPr>
        <w:spacing w:after="100" w:line="276" w:lineRule="auto"/>
        <w:ind w:firstLine="709"/>
        <w:jc w:val="both"/>
        <w:rPr>
          <w:sz w:val="28"/>
          <w:szCs w:val="28"/>
        </w:rPr>
      </w:pPr>
      <w:r w:rsidRPr="00481254">
        <w:rPr>
          <w:rStyle w:val="searchmatch"/>
          <w:bCs/>
          <w:sz w:val="28"/>
          <w:szCs w:val="28"/>
          <w:shd w:val="clear" w:color="auto" w:fill="FFFFFF"/>
        </w:rPr>
        <w:t>Респиратор</w:t>
      </w:r>
      <w:r w:rsidRPr="00481254">
        <w:rPr>
          <w:sz w:val="28"/>
          <w:szCs w:val="28"/>
          <w:shd w:val="clear" w:color="auto" w:fill="FFFFFF"/>
        </w:rPr>
        <w:t> — средство индивидуальной защиты органов дыхания от попадания аэрозолей (пыль, дым, туман) и/или вредных газов.  </w:t>
      </w:r>
      <w:r w:rsidRPr="00481254">
        <w:rPr>
          <w:sz w:val="28"/>
          <w:szCs w:val="28"/>
        </w:rPr>
        <w:t>Респираторы подразделяются на газопылезащитные, пылезащитные, газозащитные и газодымозащитные респираторы.</w:t>
      </w:r>
    </w:p>
    <w:p w14:paraId="37EA2C8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14:paraId="2DBB6793"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радиоактивной; </w:t>
      </w:r>
    </w:p>
    <w:p w14:paraId="09814A2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растительной (пеньковая, хлопковая, древесная, табачная, мучная, сахарная, угольная); </w:t>
      </w:r>
    </w:p>
    <w:p w14:paraId="40063B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животной (шерстяная, роговая, костяная, кожаная, пуховая); </w:t>
      </w:r>
    </w:p>
    <w:p w14:paraId="4A319A9D"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металлической (железная, чугунная, стальная, медная, свинцовая); </w:t>
      </w:r>
    </w:p>
    <w:p w14:paraId="6C056322"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минеральной (наждачная, цементная, стеклянная, известковая, дорожная);</w:t>
      </w:r>
    </w:p>
    <w:p w14:paraId="25B8F0F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порошкообразных удобрений и ядохимикатов, не выделяющих токсичных газов и паров; </w:t>
      </w:r>
    </w:p>
    <w:p w14:paraId="4301C11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пылей пигментов и удобрений и других видов пыли.</w:t>
      </w:r>
    </w:p>
    <w:p w14:paraId="3559B5D9" w14:textId="20A27462" w:rsidR="00481254" w:rsidRPr="00481254" w:rsidRDefault="00481254" w:rsidP="00481254">
      <w:pPr>
        <w:pStyle w:val="ab"/>
        <w:spacing w:after="100" w:line="276" w:lineRule="auto"/>
        <w:ind w:left="0"/>
        <w:jc w:val="center"/>
        <w:rPr>
          <w:sz w:val="28"/>
          <w:szCs w:val="28"/>
        </w:rPr>
      </w:pPr>
      <w:r w:rsidRPr="00481254">
        <w:rPr>
          <w:noProof/>
          <w:sz w:val="28"/>
          <w:szCs w:val="28"/>
        </w:rPr>
        <w:lastRenderedPageBreak/>
        <w:drawing>
          <wp:inline distT="0" distB="0" distL="0" distR="0" wp14:anchorId="67AB6C8D" wp14:editId="1505F55C">
            <wp:extent cx="234315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solidFill>
                      <a:srgbClr val="FFFFFF"/>
                    </a:solidFill>
                    <a:ln>
                      <a:noFill/>
                    </a:ln>
                  </pic:spPr>
                </pic:pic>
              </a:graphicData>
            </a:graphic>
          </wp:inline>
        </w:drawing>
      </w:r>
    </w:p>
    <w:p w14:paraId="4DA21089" w14:textId="77777777" w:rsidR="00481254" w:rsidRPr="00481254" w:rsidRDefault="00481254" w:rsidP="00481254">
      <w:pPr>
        <w:pStyle w:val="ab"/>
        <w:spacing w:after="100" w:line="276" w:lineRule="auto"/>
        <w:ind w:left="0" w:firstLine="709"/>
        <w:jc w:val="center"/>
        <w:rPr>
          <w:sz w:val="28"/>
          <w:szCs w:val="28"/>
        </w:rPr>
      </w:pPr>
      <w:r w:rsidRPr="00481254">
        <w:rPr>
          <w:i/>
          <w:iCs/>
          <w:sz w:val="28"/>
          <w:szCs w:val="28"/>
        </w:rPr>
        <w:t>Рис. 2. Респиратор Р-2</w:t>
      </w:r>
    </w:p>
    <w:p w14:paraId="5D613547"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Наружная оболочка полумаски изготовлена из пенополиуретана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14:paraId="7545D901" w14:textId="6CF909A4"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w:t>
      </w:r>
      <w:r w:rsidR="00EF435F" w:rsidRPr="00481254">
        <w:rPr>
          <w:sz w:val="28"/>
          <w:szCs w:val="28"/>
        </w:rPr>
        <w:t>под масочное</w:t>
      </w:r>
      <w:r w:rsidRPr="00481254">
        <w:rPr>
          <w:sz w:val="28"/>
          <w:szCs w:val="28"/>
        </w:rPr>
        <w:t xml:space="preserve"> пространство и органы дыхания. При выдохе воздух выходит наружу через клапан выдоха. Респиратор Р-2 выпускается 1-го,2-го и 3-го роста. </w:t>
      </w:r>
    </w:p>
    <w:p w14:paraId="13A2F10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не защищает от токсичных газов и паров. </w:t>
      </w:r>
    </w:p>
    <w:p w14:paraId="6D046DBB"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Респиратор Р-2 обеспечивает защиту органов дыхания, как в летних, так и в зимних условиях.</w:t>
      </w:r>
    </w:p>
    <w:p w14:paraId="5DF28BE1" w14:textId="77777777" w:rsidR="00481254" w:rsidRPr="00481254" w:rsidRDefault="00481254" w:rsidP="00481254">
      <w:pPr>
        <w:pStyle w:val="ab"/>
        <w:spacing w:after="100" w:line="276" w:lineRule="auto"/>
        <w:ind w:left="0" w:firstLine="709"/>
        <w:jc w:val="both"/>
        <w:rPr>
          <w:b/>
          <w:sz w:val="28"/>
          <w:szCs w:val="28"/>
        </w:rPr>
      </w:pPr>
      <w:r w:rsidRPr="00481254">
        <w:rPr>
          <w:b/>
          <w:sz w:val="28"/>
          <w:szCs w:val="28"/>
        </w:rPr>
        <w:t>К простейшим средствам защиты органов дыхания относится ватно-марлевая повязка.</w:t>
      </w:r>
    </w:p>
    <w:p w14:paraId="3CED14C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Ватно-марлевую повязку можно изготовить следующим образом: берут кусок марли длиной 100 см и шириной 50 см; в средней части куска на площади 30х20 см кладут ровный слой ваты толщиной примерно 2 см. Свободные от ваты концы марли (около 30-35 см) с обеих сторон заворачивают, закрывая вату, образуя две пары завязок.</w:t>
      </w:r>
    </w:p>
    <w:p w14:paraId="6E42C83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При использовании накладывают на лицо так, что бы нижний край закрывал подбородок, а верхний доходил до глазных впадин. Нижние концы завязывают на темени, верхние на затылке.</w:t>
      </w:r>
    </w:p>
    <w:p w14:paraId="1306FEF5" w14:textId="77777777" w:rsidR="00481254" w:rsidRPr="00481254" w:rsidRDefault="00481254" w:rsidP="00481254">
      <w:pPr>
        <w:pStyle w:val="2"/>
        <w:spacing w:after="100" w:line="276" w:lineRule="auto"/>
        <w:ind w:firstLine="709"/>
        <w:outlineLvl w:val="0"/>
        <w:rPr>
          <w:b/>
          <w:sz w:val="28"/>
          <w:szCs w:val="28"/>
        </w:rPr>
      </w:pPr>
      <w:r w:rsidRPr="00481254">
        <w:rPr>
          <w:sz w:val="28"/>
          <w:szCs w:val="28"/>
        </w:rPr>
        <w:t>Необходимо при защите от хлора смочить 2 - 5 % раствором питьевой соды,  при защите от аммиака 2 - 5 % раствором лимонной кислоты.</w:t>
      </w:r>
    </w:p>
    <w:p w14:paraId="0E6FB9ED" w14:textId="77777777" w:rsidR="00481254" w:rsidRPr="00481254" w:rsidRDefault="00481254" w:rsidP="00481254">
      <w:pPr>
        <w:spacing w:after="100" w:line="276" w:lineRule="auto"/>
        <w:ind w:firstLine="709"/>
        <w:jc w:val="both"/>
        <w:rPr>
          <w:b/>
          <w:sz w:val="28"/>
          <w:szCs w:val="28"/>
        </w:rPr>
      </w:pPr>
      <w:r w:rsidRPr="00481254">
        <w:rPr>
          <w:b/>
          <w:sz w:val="28"/>
          <w:szCs w:val="28"/>
        </w:rPr>
        <w:t>Комплект индивидуальной медицинской гражданской защиты (КИМГЗ)</w:t>
      </w:r>
    </w:p>
    <w:p w14:paraId="6F3C600F" w14:textId="77777777" w:rsidR="00481254" w:rsidRPr="00481254" w:rsidRDefault="00481254" w:rsidP="00481254">
      <w:pPr>
        <w:spacing w:after="100" w:line="276" w:lineRule="auto"/>
        <w:ind w:firstLine="709"/>
        <w:jc w:val="both"/>
        <w:rPr>
          <w:b/>
          <w:sz w:val="28"/>
          <w:szCs w:val="28"/>
        </w:rPr>
      </w:pPr>
      <w:bookmarkStart w:id="1" w:name="_Hlk35948889"/>
      <w:r w:rsidRPr="00481254">
        <w:rPr>
          <w:sz w:val="28"/>
          <w:szCs w:val="28"/>
        </w:rPr>
        <w:t xml:space="preserve">КИМГЗ предназначен  </w:t>
      </w:r>
      <w:bookmarkEnd w:id="1"/>
      <w:r w:rsidRPr="00481254">
        <w:rPr>
          <w:sz w:val="28"/>
          <w:szCs w:val="28"/>
        </w:rPr>
        <w:t>для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14:paraId="7A3E0AAB"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КИМГЗ (рис 3) укомплектован в соответствии приказом МЧС России от 23.01.2014 № 23 и с приказом Минздрава России от 15.02.2013 № 70н   «Об утверждении </w:t>
      </w:r>
      <w:r w:rsidRPr="00481254">
        <w:rPr>
          <w:sz w:val="28"/>
          <w:szCs w:val="28"/>
        </w:rPr>
        <w:lastRenderedPageBreak/>
        <w:t>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14:paraId="392C3FA0" w14:textId="11857FC5" w:rsidR="00481254" w:rsidRPr="00481254" w:rsidRDefault="00481254" w:rsidP="00481254">
      <w:pPr>
        <w:spacing w:after="100" w:line="276" w:lineRule="auto"/>
        <w:ind w:firstLine="709"/>
        <w:jc w:val="center"/>
        <w:rPr>
          <w:sz w:val="28"/>
          <w:szCs w:val="28"/>
        </w:rPr>
      </w:pPr>
      <w:r w:rsidRPr="00481254">
        <w:rPr>
          <w:noProof/>
          <w:sz w:val="28"/>
          <w:szCs w:val="28"/>
        </w:rPr>
        <w:drawing>
          <wp:inline distT="0" distB="0" distL="0" distR="0" wp14:anchorId="36705AA7" wp14:editId="024AFAD5">
            <wp:extent cx="37623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009900"/>
                    </a:xfrm>
                    <a:prstGeom prst="rect">
                      <a:avLst/>
                    </a:prstGeom>
                    <a:solidFill>
                      <a:srgbClr val="FFFFFF"/>
                    </a:solidFill>
                    <a:ln>
                      <a:noFill/>
                    </a:ln>
                  </pic:spPr>
                </pic:pic>
              </a:graphicData>
            </a:graphic>
          </wp:inline>
        </w:drawing>
      </w:r>
    </w:p>
    <w:p w14:paraId="7191C08D" w14:textId="77777777" w:rsidR="00481254" w:rsidRPr="00481254" w:rsidRDefault="00481254" w:rsidP="00481254">
      <w:pPr>
        <w:widowControl w:val="0"/>
        <w:autoSpaceDE w:val="0"/>
        <w:spacing w:after="100" w:line="276" w:lineRule="auto"/>
        <w:jc w:val="center"/>
        <w:rPr>
          <w:i/>
          <w:iCs/>
          <w:sz w:val="28"/>
          <w:szCs w:val="28"/>
        </w:rPr>
      </w:pPr>
      <w:r w:rsidRPr="00481254">
        <w:rPr>
          <w:i/>
          <w:iCs/>
          <w:sz w:val="28"/>
          <w:szCs w:val="28"/>
        </w:rPr>
        <w:t>Рис. 3. Комплект индивидуальный медицинский гражданской защиты</w:t>
      </w:r>
    </w:p>
    <w:p w14:paraId="7F94E2D8" w14:textId="77777777" w:rsidR="00481254" w:rsidRPr="00481254" w:rsidRDefault="00481254" w:rsidP="00481254">
      <w:pPr>
        <w:widowControl w:val="0"/>
        <w:autoSpaceDE w:val="0"/>
        <w:spacing w:after="100" w:line="276" w:lineRule="auto"/>
        <w:ind w:firstLine="709"/>
        <w:jc w:val="both"/>
        <w:rPr>
          <w:sz w:val="28"/>
          <w:szCs w:val="28"/>
        </w:rPr>
      </w:pPr>
      <w:r w:rsidRPr="00481254">
        <w:rPr>
          <w:sz w:val="28"/>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14:paraId="0DCF81F7" w14:textId="77777777" w:rsidR="00481254" w:rsidRPr="00481254" w:rsidRDefault="00481254" w:rsidP="00481254">
      <w:pPr>
        <w:spacing w:after="100" w:line="276" w:lineRule="auto"/>
        <w:ind w:firstLine="709"/>
        <w:jc w:val="both"/>
        <w:rPr>
          <w:sz w:val="28"/>
          <w:szCs w:val="28"/>
        </w:rPr>
      </w:pPr>
      <w:r w:rsidRPr="00481254">
        <w:rPr>
          <w:sz w:val="28"/>
          <w:szCs w:val="28"/>
        </w:rPr>
        <w:t>Состав: (вариант 1)</w:t>
      </w:r>
    </w:p>
    <w:p w14:paraId="6CB9A03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Устройство для проведения искусственного дыхания </w:t>
      </w:r>
    </w:p>
    <w:p w14:paraId="2843723C" w14:textId="77777777" w:rsidR="00481254" w:rsidRPr="00481254" w:rsidRDefault="00481254" w:rsidP="00481254">
      <w:pPr>
        <w:spacing w:after="100" w:line="276" w:lineRule="auto"/>
        <w:jc w:val="both"/>
        <w:rPr>
          <w:sz w:val="28"/>
          <w:szCs w:val="28"/>
        </w:rPr>
      </w:pPr>
      <w:r w:rsidRPr="00481254">
        <w:rPr>
          <w:sz w:val="28"/>
          <w:szCs w:val="28"/>
        </w:rPr>
        <w:t>«рот-устройство-рот» - 1 шт.</w:t>
      </w:r>
    </w:p>
    <w:p w14:paraId="3E823A25" w14:textId="77777777" w:rsidR="00481254" w:rsidRPr="00481254" w:rsidRDefault="00481254" w:rsidP="00481254">
      <w:pPr>
        <w:spacing w:after="100" w:line="276" w:lineRule="auto"/>
        <w:ind w:firstLine="709"/>
        <w:jc w:val="both"/>
        <w:rPr>
          <w:sz w:val="28"/>
          <w:szCs w:val="28"/>
        </w:rPr>
      </w:pPr>
      <w:r w:rsidRPr="00481254">
        <w:rPr>
          <w:sz w:val="28"/>
          <w:szCs w:val="28"/>
        </w:rPr>
        <w:t>2. Жгут кровоостанавливающий матерчато-эластичный - 1 шт.</w:t>
      </w:r>
    </w:p>
    <w:p w14:paraId="24FD68D2" w14:textId="77777777" w:rsidR="00481254" w:rsidRPr="00481254" w:rsidRDefault="00481254" w:rsidP="00481254">
      <w:pPr>
        <w:spacing w:after="100" w:line="276" w:lineRule="auto"/>
        <w:ind w:firstLine="709"/>
        <w:jc w:val="both"/>
        <w:rPr>
          <w:sz w:val="28"/>
          <w:szCs w:val="28"/>
        </w:rPr>
      </w:pPr>
      <w:r w:rsidRPr="00481254">
        <w:rPr>
          <w:sz w:val="28"/>
          <w:szCs w:val="28"/>
        </w:rPr>
        <w:t>3. Пакет перевязочный медицинский стерильный - 1 шт.</w:t>
      </w:r>
    </w:p>
    <w:p w14:paraId="28AB0FCA" w14:textId="77777777" w:rsidR="00481254" w:rsidRPr="00481254" w:rsidRDefault="00481254" w:rsidP="00481254">
      <w:pPr>
        <w:spacing w:after="100" w:line="276" w:lineRule="auto"/>
        <w:ind w:firstLine="709"/>
        <w:jc w:val="both"/>
        <w:rPr>
          <w:sz w:val="28"/>
          <w:szCs w:val="28"/>
        </w:rPr>
      </w:pPr>
      <w:r w:rsidRPr="00481254">
        <w:rPr>
          <w:sz w:val="28"/>
          <w:szCs w:val="28"/>
        </w:rPr>
        <w:t>4. Салфетка антисептическая из нетканого материала с перекисью водорода - 1 шт.</w:t>
      </w:r>
    </w:p>
    <w:p w14:paraId="45898782" w14:textId="77777777" w:rsidR="00481254" w:rsidRPr="00481254" w:rsidRDefault="00481254" w:rsidP="00481254">
      <w:pPr>
        <w:spacing w:after="100" w:line="276" w:lineRule="auto"/>
        <w:ind w:firstLine="709"/>
        <w:jc w:val="both"/>
        <w:rPr>
          <w:sz w:val="28"/>
          <w:szCs w:val="28"/>
        </w:rPr>
      </w:pPr>
      <w:r w:rsidRPr="00481254">
        <w:rPr>
          <w:sz w:val="28"/>
          <w:szCs w:val="28"/>
        </w:rPr>
        <w:t>5. Средство перевязочное гидрогелевое противоожоговое стерильное с охлаждающим и обезболивающим действием (не менее 20 см x 24 см) - 1 шт.</w:t>
      </w:r>
    </w:p>
    <w:p w14:paraId="482058DF" w14:textId="77777777" w:rsidR="00481254" w:rsidRPr="00481254" w:rsidRDefault="00481254" w:rsidP="00481254">
      <w:pPr>
        <w:spacing w:after="100" w:line="276" w:lineRule="auto"/>
        <w:ind w:firstLine="709"/>
        <w:jc w:val="both"/>
        <w:rPr>
          <w:sz w:val="28"/>
          <w:szCs w:val="28"/>
        </w:rPr>
      </w:pPr>
      <w:r w:rsidRPr="00481254">
        <w:rPr>
          <w:sz w:val="28"/>
          <w:szCs w:val="28"/>
        </w:rPr>
        <w:t>6. Лейкопластырь рулонный (не менее 2 см x 5 м) - 1 шт.</w:t>
      </w:r>
    </w:p>
    <w:p w14:paraId="1BFE4A44" w14:textId="77777777" w:rsidR="00481254" w:rsidRPr="00481254" w:rsidRDefault="00481254" w:rsidP="00481254">
      <w:pPr>
        <w:spacing w:after="100" w:line="276" w:lineRule="auto"/>
        <w:ind w:firstLine="709"/>
        <w:jc w:val="both"/>
        <w:rPr>
          <w:sz w:val="28"/>
          <w:szCs w:val="28"/>
        </w:rPr>
      </w:pPr>
      <w:r w:rsidRPr="00481254">
        <w:rPr>
          <w:sz w:val="28"/>
          <w:szCs w:val="28"/>
        </w:rPr>
        <w:t>7. Перчатки медицинские нестерильные, смотровые - 1 шт.</w:t>
      </w:r>
    </w:p>
    <w:p w14:paraId="0573D1B9" w14:textId="77777777" w:rsidR="00481254" w:rsidRPr="00481254" w:rsidRDefault="00481254" w:rsidP="00481254">
      <w:pPr>
        <w:spacing w:after="100" w:line="276" w:lineRule="auto"/>
        <w:ind w:firstLine="709"/>
        <w:jc w:val="both"/>
        <w:rPr>
          <w:sz w:val="28"/>
          <w:szCs w:val="28"/>
        </w:rPr>
      </w:pPr>
      <w:r w:rsidRPr="00481254">
        <w:rPr>
          <w:sz w:val="28"/>
          <w:szCs w:val="28"/>
        </w:rPr>
        <w:t>8. Маска медицинская нестерильная трехслойная из нетканого материала с резинками или с завязками -1 шт.</w:t>
      </w:r>
    </w:p>
    <w:p w14:paraId="47415077" w14:textId="77777777" w:rsidR="00481254" w:rsidRPr="00481254" w:rsidRDefault="00481254" w:rsidP="00481254">
      <w:pPr>
        <w:spacing w:after="100" w:line="276" w:lineRule="auto"/>
        <w:ind w:firstLine="709"/>
        <w:jc w:val="both"/>
        <w:rPr>
          <w:sz w:val="28"/>
          <w:szCs w:val="28"/>
        </w:rPr>
      </w:pPr>
      <w:r w:rsidRPr="00481254">
        <w:rPr>
          <w:sz w:val="28"/>
          <w:szCs w:val="28"/>
        </w:rPr>
        <w:t>9. Салфетка антисептическая из нетканого материала спиртовая - 1 шт.</w:t>
      </w:r>
    </w:p>
    <w:p w14:paraId="2FB8D028" w14:textId="77777777" w:rsidR="00481254" w:rsidRPr="00481254" w:rsidRDefault="00481254" w:rsidP="00481254">
      <w:pPr>
        <w:spacing w:after="100" w:line="276" w:lineRule="auto"/>
        <w:ind w:firstLine="709"/>
        <w:jc w:val="both"/>
        <w:rPr>
          <w:sz w:val="28"/>
          <w:szCs w:val="28"/>
        </w:rPr>
      </w:pPr>
      <w:r w:rsidRPr="00481254">
        <w:rPr>
          <w:sz w:val="28"/>
          <w:szCs w:val="28"/>
        </w:rPr>
        <w:t>10. Средство перевязочное гемостатическое стерильное с аминокапроновой кислотой (не менее 6 см x 10 см) - 1 шт.</w:t>
      </w:r>
    </w:p>
    <w:p w14:paraId="601649B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11. Средство перевязочное гемостатическое стерильное на основе цеолитов или алюмосиликатов кальция и натрия или гидросиликата кальция (не менее 50 г) - 1 шт.</w:t>
      </w:r>
    </w:p>
    <w:p w14:paraId="52172B14" w14:textId="77777777" w:rsidR="00481254" w:rsidRPr="00481254" w:rsidRDefault="00481254" w:rsidP="00481254">
      <w:pPr>
        <w:spacing w:after="100" w:line="276" w:lineRule="auto"/>
        <w:ind w:firstLine="709"/>
        <w:jc w:val="both"/>
        <w:rPr>
          <w:sz w:val="28"/>
          <w:szCs w:val="28"/>
        </w:rPr>
      </w:pPr>
      <w:r w:rsidRPr="00481254">
        <w:rPr>
          <w:sz w:val="28"/>
          <w:szCs w:val="28"/>
        </w:rPr>
        <w:t>12. Средство перевязочное гидрогелевое для инфицированных ран стерильное с антимикробным и обезболивающим действием (не менее 20 г) - 1 шт.</w:t>
      </w:r>
    </w:p>
    <w:p w14:paraId="5DDC752E" w14:textId="77777777" w:rsidR="00481254" w:rsidRPr="00481254" w:rsidRDefault="00481254" w:rsidP="00481254">
      <w:pPr>
        <w:spacing w:after="100" w:line="276" w:lineRule="auto"/>
        <w:ind w:firstLine="709"/>
        <w:jc w:val="both"/>
        <w:rPr>
          <w:sz w:val="28"/>
          <w:szCs w:val="28"/>
        </w:rPr>
      </w:pPr>
      <w:r w:rsidRPr="00481254">
        <w:rPr>
          <w:sz w:val="28"/>
          <w:szCs w:val="28"/>
        </w:rPr>
        <w:t>13. Салфетка из нетканого материала с раствором аммиака - 1 шт.</w:t>
      </w:r>
    </w:p>
    <w:p w14:paraId="6D885A86" w14:textId="77777777" w:rsidR="00481254" w:rsidRPr="00481254" w:rsidRDefault="00481254" w:rsidP="00481254">
      <w:pPr>
        <w:pStyle w:val="2"/>
        <w:spacing w:after="100" w:line="276" w:lineRule="auto"/>
        <w:ind w:firstLine="709"/>
        <w:outlineLvl w:val="0"/>
        <w:rPr>
          <w:sz w:val="28"/>
          <w:szCs w:val="28"/>
        </w:rPr>
      </w:pPr>
      <w:r w:rsidRPr="00481254">
        <w:rPr>
          <w:sz w:val="28"/>
          <w:szCs w:val="28"/>
        </w:rPr>
        <w:t xml:space="preserve">14. Кеторолак, таб. 10мг -  1 таб.  </w:t>
      </w:r>
    </w:p>
    <w:p w14:paraId="2305A757" w14:textId="77777777" w:rsidR="00481254" w:rsidRPr="00481254" w:rsidRDefault="00481254" w:rsidP="00481254">
      <w:pPr>
        <w:pStyle w:val="2"/>
        <w:spacing w:after="100" w:line="276" w:lineRule="auto"/>
        <w:ind w:firstLine="709"/>
        <w:outlineLvl w:val="0"/>
        <w:rPr>
          <w:b/>
          <w:sz w:val="28"/>
          <w:szCs w:val="28"/>
        </w:rPr>
      </w:pPr>
      <w:r w:rsidRPr="00481254">
        <w:rPr>
          <w:b/>
          <w:sz w:val="28"/>
          <w:szCs w:val="28"/>
        </w:rPr>
        <w:t>Пакет перевязочный индивидуальный</w:t>
      </w:r>
    </w:p>
    <w:p w14:paraId="2AF1745F"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14:paraId="0C0A2A18"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 перевязочный индивидуальный применяется для наложения первичных повязок на раны. Он состоит из бинта (10см </w:t>
      </w:r>
      <w:r w:rsidRPr="00481254">
        <w:rPr>
          <w:sz w:val="28"/>
          <w:szCs w:val="28"/>
          <w:lang w:val="en-US"/>
        </w:rPr>
        <w:t>x</w:t>
      </w:r>
      <w:r w:rsidRPr="00481254">
        <w:rPr>
          <w:sz w:val="28"/>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14:paraId="7CFD9C6D" w14:textId="77777777" w:rsidR="00481254" w:rsidRPr="00481254" w:rsidRDefault="00481254" w:rsidP="00481254">
      <w:pPr>
        <w:pStyle w:val="2"/>
        <w:spacing w:after="100" w:line="276" w:lineRule="auto"/>
        <w:ind w:firstLine="709"/>
        <w:rPr>
          <w:sz w:val="28"/>
          <w:szCs w:val="28"/>
        </w:rPr>
      </w:pPr>
      <w:r w:rsidRPr="00481254">
        <w:rPr>
          <w:sz w:val="28"/>
          <w:szCs w:val="28"/>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14:paraId="28670D44" w14:textId="77777777" w:rsidR="00481254" w:rsidRPr="00481254" w:rsidRDefault="00481254" w:rsidP="00481254">
      <w:pPr>
        <w:pStyle w:val="2"/>
        <w:spacing w:after="100" w:line="276" w:lineRule="auto"/>
        <w:ind w:firstLine="709"/>
        <w:rPr>
          <w:sz w:val="28"/>
          <w:szCs w:val="28"/>
        </w:rPr>
      </w:pPr>
      <w:r w:rsidRPr="00481254">
        <w:rPr>
          <w:sz w:val="28"/>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14:paraId="1474B35C" w14:textId="77777777" w:rsidR="00481254" w:rsidRPr="00481254" w:rsidRDefault="00481254" w:rsidP="00481254">
      <w:pPr>
        <w:pStyle w:val="2"/>
        <w:spacing w:after="100" w:line="276" w:lineRule="auto"/>
        <w:ind w:firstLine="709"/>
        <w:rPr>
          <w:sz w:val="28"/>
          <w:szCs w:val="28"/>
        </w:rPr>
      </w:pPr>
      <w:r w:rsidRPr="00481254">
        <w:rPr>
          <w:sz w:val="28"/>
          <w:szCs w:val="28"/>
        </w:rPr>
        <w:t>Хранится пакет в специальном кармане сумки для противогаза или в кармане одежды.</w:t>
      </w:r>
    </w:p>
    <w:p w14:paraId="5C11991A" w14:textId="77777777" w:rsidR="00481254" w:rsidRPr="00481254" w:rsidRDefault="00481254" w:rsidP="00481254">
      <w:pPr>
        <w:pStyle w:val="2"/>
        <w:spacing w:after="100" w:line="276" w:lineRule="auto"/>
        <w:ind w:firstLine="708"/>
        <w:rPr>
          <w:sz w:val="28"/>
          <w:szCs w:val="28"/>
        </w:rPr>
      </w:pPr>
      <w:r w:rsidRPr="00481254">
        <w:rPr>
          <w:sz w:val="28"/>
          <w:szCs w:val="28"/>
        </w:rPr>
        <w:lastRenderedPageBreak/>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14:paraId="2A2B5BA1"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первой помощи с одной и двумя подушечками упаковываются в подпергаментную внутреннюю и пленочную наружную оболочки.</w:t>
      </w:r>
    </w:p>
    <w:p w14:paraId="5C66F984" w14:textId="77777777" w:rsidR="00481254" w:rsidRPr="00481254" w:rsidRDefault="00481254" w:rsidP="00481254">
      <w:pPr>
        <w:pStyle w:val="2"/>
        <w:spacing w:after="100" w:line="276" w:lineRule="auto"/>
        <w:ind w:firstLine="709"/>
        <w:rPr>
          <w:sz w:val="28"/>
          <w:szCs w:val="28"/>
        </w:rPr>
      </w:pPr>
      <w:r w:rsidRPr="00481254">
        <w:rPr>
          <w:sz w:val="28"/>
          <w:szCs w:val="28"/>
        </w:rPr>
        <w:t>К каждому пакету прикрепляется рекомендация по его вскрытию и употреблению.</w:t>
      </w:r>
    </w:p>
    <w:p w14:paraId="757F2879" w14:textId="77777777" w:rsidR="00481254" w:rsidRPr="00481254" w:rsidRDefault="00481254" w:rsidP="00481254">
      <w:pPr>
        <w:pStyle w:val="2"/>
        <w:keepNext/>
        <w:keepLines/>
        <w:spacing w:after="100" w:line="276" w:lineRule="auto"/>
        <w:ind w:firstLine="709"/>
        <w:rPr>
          <w:b/>
          <w:sz w:val="28"/>
          <w:szCs w:val="28"/>
        </w:rPr>
      </w:pPr>
      <w:r w:rsidRPr="00481254">
        <w:rPr>
          <w:b/>
          <w:sz w:val="28"/>
          <w:szCs w:val="28"/>
        </w:rPr>
        <w:t>Индивидуальный противохимический пакет</w:t>
      </w:r>
    </w:p>
    <w:p w14:paraId="2A409CE6"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Индивидуальный противохимический  пакет </w:t>
      </w:r>
      <w:r w:rsidRPr="00481254">
        <w:rPr>
          <w:b/>
          <w:sz w:val="28"/>
          <w:szCs w:val="28"/>
        </w:rPr>
        <w:t>ИПП-8</w:t>
      </w:r>
      <w:r w:rsidRPr="00481254">
        <w:rPr>
          <w:sz w:val="28"/>
          <w:szCs w:val="28"/>
        </w:rPr>
        <w:t xml:space="preserve"> предназначен для обеззараживания капельножидких ОВ и  АХОВ, попавших на тело и одежду человека, на средства индивидуальной защиты и на инструмент.</w:t>
      </w:r>
    </w:p>
    <w:p w14:paraId="0BCFEF9C" w14:textId="77777777" w:rsidR="00481254" w:rsidRPr="00481254" w:rsidRDefault="00481254" w:rsidP="00481254">
      <w:pPr>
        <w:pStyle w:val="2"/>
        <w:spacing w:after="100" w:line="276" w:lineRule="auto"/>
        <w:ind w:firstLine="709"/>
        <w:rPr>
          <w:sz w:val="28"/>
          <w:szCs w:val="28"/>
        </w:rPr>
      </w:pPr>
      <w:r w:rsidRPr="00481254">
        <w:rPr>
          <w:sz w:val="28"/>
          <w:szCs w:val="28"/>
        </w:rPr>
        <w:t>ИПП-8 состоит из плоского стеклянного флакона емкостью 125-135 мл, заполненного дегазирующим – раствором, и четырех ватно-марлевых тампонов. Весь пакет находится в целлофановом мешочке.</w:t>
      </w:r>
    </w:p>
    <w:p w14:paraId="4327F529" w14:textId="77777777" w:rsidR="00481254" w:rsidRPr="00481254" w:rsidRDefault="00481254" w:rsidP="00481254">
      <w:pPr>
        <w:pStyle w:val="2"/>
        <w:spacing w:after="100" w:line="276" w:lineRule="auto"/>
        <w:ind w:firstLine="709"/>
        <w:rPr>
          <w:sz w:val="28"/>
          <w:szCs w:val="28"/>
        </w:rPr>
      </w:pPr>
      <w:r w:rsidRPr="00481254">
        <w:rPr>
          <w:sz w:val="28"/>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14:paraId="6EF4F64A" w14:textId="77777777" w:rsidR="00481254" w:rsidRPr="00481254" w:rsidRDefault="00481254" w:rsidP="00481254">
      <w:pPr>
        <w:pStyle w:val="2"/>
        <w:spacing w:after="100" w:line="276" w:lineRule="auto"/>
        <w:ind w:firstLine="709"/>
        <w:rPr>
          <w:sz w:val="28"/>
          <w:szCs w:val="28"/>
        </w:rPr>
      </w:pPr>
      <w:r w:rsidRPr="00481254">
        <w:rPr>
          <w:sz w:val="28"/>
          <w:szCs w:val="28"/>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14:paraId="4699714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Средство </w:t>
      </w:r>
      <w:r w:rsidRPr="00481254">
        <w:rPr>
          <w:b/>
          <w:sz w:val="28"/>
          <w:szCs w:val="28"/>
        </w:rPr>
        <w:t>ИПП-11</w:t>
      </w:r>
      <w:r w:rsidRPr="00481254">
        <w:rPr>
          <w:sz w:val="28"/>
          <w:szCs w:val="28"/>
        </w:rPr>
        <w:t xml:space="preserve">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481254">
        <w:rPr>
          <w:sz w:val="28"/>
          <w:szCs w:val="28"/>
          <w:vertAlign w:val="superscript"/>
        </w:rPr>
        <w:t>о</w:t>
      </w:r>
      <w:r w:rsidRPr="00481254">
        <w:rPr>
          <w:sz w:val="28"/>
          <w:szCs w:val="28"/>
        </w:rPr>
        <w:t>С до +50</w:t>
      </w:r>
      <w:r w:rsidRPr="00481254">
        <w:rPr>
          <w:sz w:val="28"/>
          <w:szCs w:val="28"/>
          <w:vertAlign w:val="superscript"/>
        </w:rPr>
        <w:t>о</w:t>
      </w:r>
      <w:r w:rsidRPr="00481254">
        <w:rPr>
          <w:sz w:val="28"/>
          <w:szCs w:val="28"/>
        </w:rPr>
        <w:t>С.</w:t>
      </w:r>
    </w:p>
    <w:p w14:paraId="079B0543" w14:textId="77777777" w:rsidR="00481254" w:rsidRPr="00481254" w:rsidRDefault="00481254" w:rsidP="00481254">
      <w:pPr>
        <w:spacing w:after="100" w:line="276" w:lineRule="auto"/>
        <w:ind w:firstLine="709"/>
        <w:jc w:val="both"/>
        <w:rPr>
          <w:sz w:val="28"/>
          <w:szCs w:val="28"/>
        </w:rPr>
      </w:pPr>
      <w:r w:rsidRPr="00481254">
        <w:rPr>
          <w:sz w:val="28"/>
          <w:szCs w:val="28"/>
        </w:rPr>
        <w:t>При заблаговременном нанесении на кожу защитный эффект сохраняется в течение 24 часов.</w:t>
      </w:r>
    </w:p>
    <w:p w14:paraId="6125A0B9" w14:textId="77777777" w:rsidR="00481254" w:rsidRPr="00481254" w:rsidRDefault="00481254" w:rsidP="00481254">
      <w:pPr>
        <w:pStyle w:val="2"/>
        <w:spacing w:after="100" w:line="276" w:lineRule="auto"/>
        <w:ind w:firstLine="709"/>
        <w:rPr>
          <w:sz w:val="28"/>
          <w:szCs w:val="28"/>
        </w:rPr>
      </w:pPr>
      <w:r w:rsidRPr="00481254">
        <w:rPr>
          <w:sz w:val="28"/>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14:paraId="7B93BAAF"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также как и дегазирующая жидкость из ИПП.</w:t>
      </w:r>
    </w:p>
    <w:p w14:paraId="6D6DD7D6" w14:textId="77777777" w:rsidR="00481254" w:rsidRPr="00481254" w:rsidRDefault="00481254" w:rsidP="00481254">
      <w:pPr>
        <w:pStyle w:val="2"/>
        <w:spacing w:after="100" w:line="276" w:lineRule="auto"/>
        <w:ind w:firstLine="709"/>
        <w:rPr>
          <w:sz w:val="28"/>
          <w:szCs w:val="28"/>
        </w:rPr>
      </w:pPr>
      <w:r w:rsidRPr="00481254">
        <w:rPr>
          <w:sz w:val="28"/>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14:paraId="29FE2E25"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3. Требования пожарной безопасности</w:t>
      </w:r>
    </w:p>
    <w:p w14:paraId="173D0F98" w14:textId="77777777" w:rsidR="00481254" w:rsidRPr="00481254" w:rsidRDefault="00481254" w:rsidP="00481254">
      <w:pPr>
        <w:pStyle w:val="ConsPlusNormal"/>
        <w:widowControl/>
        <w:spacing w:after="100" w:line="276" w:lineRule="auto"/>
        <w:ind w:firstLine="709"/>
        <w:jc w:val="both"/>
        <w:outlineLvl w:val="1"/>
        <w:rPr>
          <w:rFonts w:ascii="Times New Roman" w:hAnsi="Times New Roman" w:cs="Times New Roman"/>
          <w:bCs/>
          <w:sz w:val="28"/>
          <w:szCs w:val="28"/>
        </w:rPr>
      </w:pPr>
      <w:r w:rsidRPr="00481254">
        <w:rPr>
          <w:rFonts w:ascii="Times New Roman" w:hAnsi="Times New Roman" w:cs="Times New Roman"/>
          <w:sz w:val="28"/>
          <w:szCs w:val="28"/>
        </w:rPr>
        <w:t>Разработка и реализация мер пожарной безопасности</w:t>
      </w:r>
      <w:r w:rsidRPr="00481254">
        <w:rPr>
          <w:rFonts w:ascii="Times New Roman" w:hAnsi="Times New Roman" w:cs="Times New Roman"/>
          <w:b/>
          <w:sz w:val="28"/>
          <w:szCs w:val="28"/>
        </w:rPr>
        <w:t xml:space="preserve"> </w:t>
      </w:r>
      <w:r w:rsidRPr="00481254">
        <w:rPr>
          <w:rFonts w:ascii="Times New Roman" w:hAnsi="Times New Roman" w:cs="Times New Roman"/>
          <w:bCs/>
          <w:sz w:val="28"/>
          <w:szCs w:val="28"/>
        </w:rPr>
        <w:t xml:space="preserve"> определены в ст. 21 Федерального закона от 21.12.1994 № 69-ФЗ «О пожарной безопасности» (ред. от 12.03.2014 № 27-ФЗ).</w:t>
      </w:r>
    </w:p>
    <w:p w14:paraId="1C8BFF01"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Меры пожарной безопасности – действия по обеспечению пожарной безопасности, в том числе по выполнению требований пожарной безопасности.</w:t>
      </w:r>
    </w:p>
    <w:p w14:paraId="41C29976"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14:paraId="61862460" w14:textId="77777777" w:rsidR="00481254" w:rsidRPr="00481254" w:rsidRDefault="00481254" w:rsidP="00481254">
      <w:pPr>
        <w:pStyle w:val="ac"/>
        <w:spacing w:after="100" w:line="276" w:lineRule="auto"/>
        <w:ind w:left="0" w:firstLine="708"/>
        <w:jc w:val="both"/>
        <w:rPr>
          <w:bCs/>
          <w:sz w:val="28"/>
          <w:szCs w:val="28"/>
        </w:rPr>
      </w:pPr>
      <w:r w:rsidRPr="00481254">
        <w:rPr>
          <w:bCs/>
          <w:sz w:val="28"/>
          <w:szCs w:val="28"/>
        </w:rPr>
        <w:t xml:space="preserve">Механизм реализации требований пожарной безопасности осуществляется посредством: </w:t>
      </w:r>
    </w:p>
    <w:p w14:paraId="722E4EEA"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организации пожарной охраны и ведомственных служб пожарной безопасности в соответствии с законодательством Российской Федерации и органов местного самоуправления;</w:t>
      </w:r>
    </w:p>
    <w:p w14:paraId="75965141"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привлечения общественности к вопросам обеспечения пожарной безопасности;</w:t>
      </w:r>
    </w:p>
    <w:p w14:paraId="22B81A55"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лицензирования деятельности в области промышленной безопасности;</w:t>
      </w:r>
    </w:p>
    <w:p w14:paraId="0BD70221"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сертификации веществ, материалов, изделий, технологических процессов, зданий и сооружений объектов в части обеспечения пожарной безопасности;</w:t>
      </w:r>
    </w:p>
    <w:p w14:paraId="527957E5"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декларирования безопасности опасного производственного объекта;</w:t>
      </w:r>
    </w:p>
    <w:p w14:paraId="142DD6F8" w14:textId="77777777" w:rsidR="00481254" w:rsidRPr="00481254" w:rsidRDefault="00481254" w:rsidP="00481254">
      <w:pPr>
        <w:pStyle w:val="ac"/>
        <w:numPr>
          <w:ilvl w:val="0"/>
          <w:numId w:val="2"/>
        </w:numPr>
        <w:tabs>
          <w:tab w:val="clear" w:pos="720"/>
          <w:tab w:val="num" w:pos="1080"/>
        </w:tabs>
        <w:spacing w:after="0" w:line="276" w:lineRule="auto"/>
        <w:ind w:left="0" w:firstLine="709"/>
        <w:jc w:val="both"/>
        <w:rPr>
          <w:sz w:val="28"/>
          <w:szCs w:val="28"/>
        </w:rPr>
      </w:pPr>
      <w:r w:rsidRPr="00481254">
        <w:rPr>
          <w:sz w:val="28"/>
          <w:szCs w:val="28"/>
        </w:rPr>
        <w:t>определения ответственности руководителей организаций, эксплуатирующих опасный производственный объект, за соблюдение положений закона, полноту и достоверность сведений, содержащихся в декларации промышленной безопасности, а также за полноту представляемой  дополнительной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14:paraId="3D9C955A" w14:textId="77777777" w:rsidR="00481254" w:rsidRPr="00481254" w:rsidRDefault="00481254" w:rsidP="00481254">
      <w:pPr>
        <w:pStyle w:val="ac"/>
        <w:numPr>
          <w:ilvl w:val="0"/>
          <w:numId w:val="2"/>
        </w:numPr>
        <w:tabs>
          <w:tab w:val="clear" w:pos="720"/>
          <w:tab w:val="num" w:pos="1080"/>
        </w:tabs>
        <w:spacing w:after="100" w:line="276" w:lineRule="auto"/>
        <w:ind w:left="0" w:firstLine="709"/>
        <w:jc w:val="both"/>
        <w:rPr>
          <w:sz w:val="28"/>
          <w:szCs w:val="28"/>
        </w:rPr>
      </w:pPr>
      <w:r w:rsidRPr="00481254">
        <w:rPr>
          <w:sz w:val="28"/>
          <w:szCs w:val="28"/>
        </w:rPr>
        <w:t>страхования риска ответственности за причинение вреда при эксплуатации опасного производственного объекта.</w:t>
      </w:r>
    </w:p>
    <w:p w14:paraId="3B1A6C72" w14:textId="77777777" w:rsidR="00481254" w:rsidRPr="00481254" w:rsidRDefault="00481254" w:rsidP="00481254">
      <w:pPr>
        <w:autoSpaceDE w:val="0"/>
        <w:autoSpaceDN w:val="0"/>
        <w:adjustRightInd w:val="0"/>
        <w:spacing w:after="100" w:line="276" w:lineRule="auto"/>
        <w:ind w:firstLine="709"/>
        <w:jc w:val="both"/>
        <w:rPr>
          <w:b/>
          <w:bCs/>
          <w:sz w:val="28"/>
          <w:szCs w:val="28"/>
        </w:rPr>
      </w:pPr>
      <w:r w:rsidRPr="00481254">
        <w:rPr>
          <w:sz w:val="28"/>
          <w:szCs w:val="28"/>
        </w:rPr>
        <w:lastRenderedPageBreak/>
        <w:t xml:space="preserve">Инструкции о мерах пожарной безопасности должны разрабатываться на основе </w:t>
      </w:r>
      <w:r w:rsidRPr="00481254">
        <w:rPr>
          <w:bCs/>
          <w:sz w:val="28"/>
          <w:szCs w:val="28"/>
        </w:rPr>
        <w:t xml:space="preserve">Постановления Правительства РФ № 390 от 25.04.2012 </w:t>
      </w:r>
      <w:r w:rsidRPr="00481254">
        <w:rPr>
          <w:sz w:val="28"/>
          <w:szCs w:val="28"/>
        </w:rPr>
        <w:t>«О противопожарном режиме»</w:t>
      </w:r>
      <w:r w:rsidRPr="00481254">
        <w:rPr>
          <w:kern w:val="24"/>
          <w:sz w:val="28"/>
          <w:szCs w:val="28"/>
        </w:rPr>
        <w:t xml:space="preserve"> </w:t>
      </w:r>
      <w:r w:rsidRPr="00481254">
        <w:rPr>
          <w:sz w:val="28"/>
          <w:szCs w:val="28"/>
        </w:rPr>
        <w:t>(ред. от 06.03.2015 № 201), правил противопожарного режима,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14:paraId="7FBF2794" w14:textId="77777777" w:rsidR="00481254" w:rsidRPr="00481254" w:rsidRDefault="00481254" w:rsidP="00481254">
      <w:pPr>
        <w:pStyle w:val="MainStyl"/>
        <w:spacing w:after="100" w:line="276" w:lineRule="auto"/>
        <w:ind w:firstLine="709"/>
        <w:rPr>
          <w:rFonts w:ascii="Times New Roman" w:hAnsi="Times New Roman" w:cs="Times New Roman"/>
          <w:bCs/>
          <w:iCs/>
          <w:color w:val="auto"/>
          <w:sz w:val="28"/>
          <w:szCs w:val="28"/>
          <w:u w:val="single"/>
        </w:rPr>
      </w:pPr>
      <w:r w:rsidRPr="00481254">
        <w:rPr>
          <w:rFonts w:ascii="Times New Roman" w:hAnsi="Times New Roman" w:cs="Times New Roman"/>
          <w:color w:val="auto"/>
          <w:sz w:val="28"/>
          <w:szCs w:val="28"/>
        </w:rPr>
        <w:t xml:space="preserve">  </w:t>
      </w:r>
      <w:r w:rsidRPr="00481254">
        <w:rPr>
          <w:rFonts w:ascii="Times New Roman" w:hAnsi="Times New Roman" w:cs="Times New Roman"/>
          <w:bCs/>
          <w:iCs/>
          <w:color w:val="auto"/>
          <w:sz w:val="28"/>
          <w:szCs w:val="28"/>
        </w:rPr>
        <w:t>В инструкциях о мерах пожарной безопасности необходимо отражать следующие вопросы:</w:t>
      </w:r>
    </w:p>
    <w:p w14:paraId="635E549F"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содержания территории, зданий и помещений, в том числе эвакуационных путей;</w:t>
      </w:r>
    </w:p>
    <w:p w14:paraId="34E13B5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14:paraId="3FAE61CE"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и нормы хранения и транспортировки взрывоопасных веществ и пожароопасных веществ и материалов;</w:t>
      </w:r>
    </w:p>
    <w:p w14:paraId="1FEAF694"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места курения, применения открытого огня и проведения огневых работ;</w:t>
      </w:r>
    </w:p>
    <w:p w14:paraId="14023DF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сбора, хранения и удаления горючих веществ и материалов, содержания и хранения спецодежды;</w:t>
      </w:r>
    </w:p>
    <w:p w14:paraId="35102165" w14:textId="77777777" w:rsidR="00481254" w:rsidRPr="00481254" w:rsidRDefault="00481254" w:rsidP="00481254">
      <w:pPr>
        <w:pStyle w:val="MainStyl"/>
        <w:numPr>
          <w:ilvl w:val="0"/>
          <w:numId w:val="3"/>
        </w:numPr>
        <w:tabs>
          <w:tab w:val="clear" w:pos="1440"/>
          <w:tab w:val="num" w:pos="1134"/>
        </w:tabs>
        <w:spacing w:after="100"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предельные показания контрольно-измерительных приборов (манометры, термометры и др.), отклонения от которых могут вызвать пожар или взрыв.</w:t>
      </w:r>
    </w:p>
    <w:p w14:paraId="46DDF26A" w14:textId="77777777" w:rsidR="00481254" w:rsidRPr="00481254" w:rsidRDefault="00481254" w:rsidP="00481254">
      <w:pPr>
        <w:pStyle w:val="MainStyl"/>
        <w:keepNext/>
        <w:keepLines/>
        <w:spacing w:line="276" w:lineRule="auto"/>
        <w:ind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Так же в инструкциях отображаются обязанности и действия работников при пожаре, в том числе:</w:t>
      </w:r>
    </w:p>
    <w:p w14:paraId="4BA9945D" w14:textId="77777777" w:rsidR="00481254" w:rsidRPr="00481254" w:rsidRDefault="00481254" w:rsidP="00481254">
      <w:pPr>
        <w:pStyle w:val="MainStyl"/>
        <w:keepNext/>
        <w:keepLines/>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вызова пожарной охраны;</w:t>
      </w:r>
    </w:p>
    <w:p w14:paraId="43AD950B"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аварийной остановки технологического оборудования;</w:t>
      </w:r>
    </w:p>
    <w:p w14:paraId="753B97F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отключения вентиляции и электрооборудования;</w:t>
      </w:r>
    </w:p>
    <w:p w14:paraId="0A42D2A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применения средств пожаротушения и установок пожарной автоматики;</w:t>
      </w:r>
    </w:p>
    <w:p w14:paraId="409903CD"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эвакуации горючих веществ и материальных ценностей;</w:t>
      </w:r>
    </w:p>
    <w:p w14:paraId="493397DA"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осмотра и приведения в пожаро - взрывобезопасное состояние всех помещений предприятия (подразделения).</w:t>
      </w:r>
      <w:bookmarkStart w:id="2" w:name="я2103"/>
      <w:bookmarkEnd w:id="2"/>
    </w:p>
    <w:p w14:paraId="5B5571DE" w14:textId="77777777" w:rsidR="00481254" w:rsidRPr="00481254" w:rsidRDefault="00481254" w:rsidP="00481254">
      <w:pPr>
        <w:pStyle w:val="2"/>
        <w:spacing w:after="100" w:line="276" w:lineRule="auto"/>
        <w:ind w:firstLine="709"/>
        <w:rPr>
          <w:sz w:val="28"/>
          <w:szCs w:val="28"/>
        </w:rPr>
      </w:pPr>
    </w:p>
    <w:p w14:paraId="77FE2C29" w14:textId="77777777" w:rsidR="00481254" w:rsidRPr="00481254" w:rsidRDefault="00481254" w:rsidP="00481254">
      <w:pPr>
        <w:keepNext/>
        <w:keepLines/>
        <w:tabs>
          <w:tab w:val="left" w:pos="0"/>
          <w:tab w:val="left" w:pos="1134"/>
        </w:tabs>
        <w:spacing w:after="100" w:line="276" w:lineRule="auto"/>
        <w:ind w:firstLine="709"/>
        <w:jc w:val="both"/>
        <w:rPr>
          <w:b/>
          <w:sz w:val="28"/>
          <w:szCs w:val="28"/>
          <w:u w:val="single"/>
        </w:rPr>
      </w:pPr>
      <w:r w:rsidRPr="00481254">
        <w:rPr>
          <w:b/>
          <w:sz w:val="28"/>
          <w:szCs w:val="28"/>
        </w:rPr>
        <w:lastRenderedPageBreak/>
        <w:t>4. Первичные средства пожаротушения. Порядок и правила их применения и использования</w:t>
      </w:r>
    </w:p>
    <w:p w14:paraId="6CF10AEA" w14:textId="77777777" w:rsidR="00481254" w:rsidRPr="00481254" w:rsidRDefault="00481254" w:rsidP="00481254">
      <w:pPr>
        <w:pStyle w:val="ConsPlusNormal"/>
        <w:keepNext/>
        <w:keepLines/>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14:paraId="763CB41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14:paraId="11D66ED1"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14:paraId="6A65F6E7"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14:paraId="64BDF7D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14:paraId="66DA2A4E"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14:paraId="5A95D072"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14:paraId="406A84A6"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b/>
          <w:sz w:val="28"/>
          <w:szCs w:val="28"/>
        </w:rPr>
        <w:t>Пожарные щиты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размещения в определенном месте ручных огнетушителей, пожарного инвентаря и инструмента, применяемого при ликвидации не развившихся пожаров на объектах, в складских помещениях и на строительных площадках.</w:t>
      </w:r>
    </w:p>
    <w:p w14:paraId="516FA8F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14:paraId="43B23C0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щиты должны быть опломбированными и открываться без особых усилий.</w:t>
      </w:r>
    </w:p>
    <w:p w14:paraId="27B60E7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На пожарных щитах необходимо указывать их порядковые номера и номер телефона для вызова пожарной охраны.</w:t>
      </w:r>
    </w:p>
    <w:p w14:paraId="0E55EC56"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14:paraId="11585173" w14:textId="36F69E71" w:rsidR="00481254" w:rsidRPr="00481254" w:rsidRDefault="00481254" w:rsidP="00481254">
      <w:pPr>
        <w:pStyle w:val="2"/>
        <w:spacing w:after="100" w:line="276" w:lineRule="auto"/>
        <w:ind w:firstLine="709"/>
        <w:rPr>
          <w:sz w:val="28"/>
          <w:szCs w:val="28"/>
        </w:rPr>
      </w:pPr>
      <w:r w:rsidRPr="00481254">
        <w:rPr>
          <w:noProof/>
          <w:sz w:val="28"/>
          <w:szCs w:val="28"/>
        </w:rPr>
        <w:drawing>
          <wp:inline distT="0" distB="0" distL="0" distR="0" wp14:anchorId="0F52950F" wp14:editId="2C89A11D">
            <wp:extent cx="594360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solidFill>
                      <a:srgbClr val="FFFFFF"/>
                    </a:solidFill>
                    <a:ln>
                      <a:noFill/>
                    </a:ln>
                  </pic:spPr>
                </pic:pic>
              </a:graphicData>
            </a:graphic>
          </wp:inline>
        </w:drawing>
      </w:r>
    </w:p>
    <w:p w14:paraId="043950B8" w14:textId="77777777" w:rsidR="00481254" w:rsidRPr="00481254" w:rsidRDefault="00481254" w:rsidP="00481254">
      <w:pPr>
        <w:widowControl w:val="0"/>
        <w:autoSpaceDE w:val="0"/>
        <w:spacing w:line="276" w:lineRule="auto"/>
        <w:jc w:val="center"/>
        <w:rPr>
          <w:i/>
          <w:iCs/>
          <w:sz w:val="28"/>
          <w:szCs w:val="28"/>
        </w:rPr>
      </w:pPr>
      <w:r w:rsidRPr="00481254">
        <w:rPr>
          <w:i/>
          <w:iCs/>
          <w:sz w:val="28"/>
          <w:szCs w:val="28"/>
        </w:rPr>
        <w:t>Рис. 4.  Пожарный щит</w:t>
      </w:r>
    </w:p>
    <w:p w14:paraId="25DA4F34" w14:textId="77777777" w:rsidR="00481254" w:rsidRPr="00481254" w:rsidRDefault="00481254" w:rsidP="00481254">
      <w:pPr>
        <w:widowControl w:val="0"/>
        <w:autoSpaceDE w:val="0"/>
        <w:spacing w:line="276" w:lineRule="auto"/>
        <w:jc w:val="center"/>
        <w:rPr>
          <w:i/>
          <w:iCs/>
          <w:sz w:val="28"/>
          <w:szCs w:val="28"/>
        </w:rPr>
      </w:pPr>
    </w:p>
    <w:p w14:paraId="431D45BF"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Асбестовое полотно, войлок (кошма)</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14:paraId="550991A5" w14:textId="77777777" w:rsidR="00481254" w:rsidRPr="00481254" w:rsidRDefault="00481254" w:rsidP="00481254">
      <w:pPr>
        <w:pStyle w:val="ConsPlusNormal"/>
        <w:spacing w:after="100" w:line="276" w:lineRule="auto"/>
        <w:ind w:firstLine="709"/>
        <w:jc w:val="both"/>
        <w:rPr>
          <w:rFonts w:ascii="Times New Roman" w:hAnsi="Times New Roman" w:cs="Times New Roman"/>
          <w:caps/>
          <w:sz w:val="28"/>
          <w:szCs w:val="28"/>
        </w:rPr>
      </w:pPr>
      <w:r w:rsidRPr="00481254">
        <w:rPr>
          <w:rFonts w:ascii="Times New Roman" w:hAnsi="Times New Roman" w:cs="Times New Roman"/>
          <w:b/>
          <w:sz w:val="28"/>
          <w:szCs w:val="28"/>
        </w:rPr>
        <w:t>Песок</w:t>
      </w:r>
      <w:r w:rsidRPr="00481254">
        <w:rPr>
          <w:rFonts w:ascii="Times New Roman" w:hAnsi="Times New Roman" w:cs="Times New Roman"/>
          <w:caps/>
          <w:sz w:val="28"/>
          <w:szCs w:val="28"/>
        </w:rPr>
        <w:t xml:space="preserve"> </w:t>
      </w:r>
      <w:r w:rsidRPr="00481254">
        <w:rPr>
          <w:rFonts w:ascii="Times New Roman" w:hAnsi="Times New Roman" w:cs="Times New Roman"/>
          <w:sz w:val="28"/>
          <w:szCs w:val="28"/>
        </w:rPr>
        <w:t>- 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14:paraId="6B2537F0"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Внутренние пожарные краны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14:paraId="0DDFD99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14:paraId="5FAB42C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Надежными первичными средствами тушения пожаров до прибытия подразделений пожарной охраны являются </w:t>
      </w:r>
      <w:r w:rsidRPr="00481254">
        <w:rPr>
          <w:b/>
          <w:sz w:val="28"/>
          <w:szCs w:val="28"/>
        </w:rPr>
        <w:t>огнетушители</w:t>
      </w:r>
      <w:r w:rsidRPr="00481254">
        <w:rPr>
          <w:sz w:val="28"/>
          <w:szCs w:val="28"/>
        </w:rPr>
        <w:t>. Огнетушитель – это переносное или передвижное устройство для тушения очага пожара за счет выпуска запасенного огнетушащего вещества.</w:t>
      </w:r>
    </w:p>
    <w:p w14:paraId="482EC794"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lastRenderedPageBreak/>
        <w:t>По способу доставки к очагу пожара огнетушители делятся на переносные (массой до 20 кг) и передвижные (массой не менее 20, но и не более 400 кг).</w:t>
      </w:r>
    </w:p>
    <w:p w14:paraId="45AB6470"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14:paraId="5B38F733"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Воздушно-пенные </w:t>
      </w:r>
      <w:r w:rsidRPr="00481254">
        <w:rPr>
          <w:sz w:val="28"/>
          <w:szCs w:val="28"/>
        </w:rPr>
        <w:t xml:space="preserve">и </w:t>
      </w:r>
      <w:r w:rsidRPr="00481254">
        <w:rPr>
          <w:b/>
          <w:sz w:val="28"/>
          <w:szCs w:val="28"/>
        </w:rPr>
        <w:t>водные</w:t>
      </w:r>
      <w:r w:rsidRPr="00481254">
        <w:rPr>
          <w:sz w:val="28"/>
          <w:szCs w:val="28"/>
        </w:rPr>
        <w:t xml:space="preserve"> </w:t>
      </w:r>
      <w:r w:rsidRPr="00481254">
        <w:rPr>
          <w:b/>
          <w:bCs/>
          <w:sz w:val="28"/>
          <w:szCs w:val="28"/>
        </w:rPr>
        <w:t xml:space="preserve">огнетушители </w:t>
      </w:r>
      <w:r w:rsidRPr="00481254">
        <w:rPr>
          <w:sz w:val="28"/>
          <w:szCs w:val="28"/>
        </w:rPr>
        <w:t xml:space="preserve">предназначены для тушения очагов пожаров класса </w:t>
      </w:r>
      <w:r w:rsidRPr="00481254">
        <w:rPr>
          <w:b/>
          <w:bCs/>
          <w:sz w:val="28"/>
          <w:szCs w:val="28"/>
        </w:rPr>
        <w:t xml:space="preserve">А </w:t>
      </w:r>
      <w:r w:rsidRPr="00481254">
        <w:rPr>
          <w:sz w:val="28"/>
          <w:szCs w:val="28"/>
        </w:rPr>
        <w:t xml:space="preserve">(твердых веществ) </w:t>
      </w:r>
      <w:r w:rsidRPr="00481254">
        <w:rPr>
          <w:bCs/>
          <w:sz w:val="28"/>
          <w:szCs w:val="28"/>
        </w:rPr>
        <w:t>и</w:t>
      </w:r>
      <w:r w:rsidRPr="00481254">
        <w:rPr>
          <w:b/>
          <w:bCs/>
          <w:sz w:val="28"/>
          <w:szCs w:val="28"/>
        </w:rPr>
        <w:t xml:space="preserve"> В </w:t>
      </w:r>
      <w:r w:rsidRPr="00481254">
        <w:rPr>
          <w:sz w:val="28"/>
          <w:szCs w:val="28"/>
        </w:rPr>
        <w:t>(жидких веществ).</w:t>
      </w:r>
    </w:p>
    <w:p w14:paraId="3370498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14:paraId="75C280E2" w14:textId="7A640DE3" w:rsidR="00481254" w:rsidRPr="00481254" w:rsidRDefault="00481254" w:rsidP="00481254">
      <w:pPr>
        <w:widowControl w:val="0"/>
        <w:autoSpaceDE w:val="0"/>
        <w:spacing w:after="100" w:line="276" w:lineRule="auto"/>
        <w:ind w:firstLine="720"/>
        <w:jc w:val="both"/>
        <w:rPr>
          <w:sz w:val="28"/>
          <w:szCs w:val="28"/>
        </w:rPr>
      </w:pPr>
      <w:r w:rsidRPr="00481254">
        <w:rPr>
          <w:noProof/>
          <w:sz w:val="28"/>
          <w:szCs w:val="28"/>
        </w:rPr>
        <w:drawing>
          <wp:inline distT="0" distB="0" distL="0" distR="0" wp14:anchorId="6E2D1280" wp14:editId="66202624">
            <wp:extent cx="6115050" cy="4572000"/>
            <wp:effectExtent l="0" t="0" r="0" b="0"/>
            <wp:docPr id="3" name="Рисунок 3"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В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inline>
        </w:drawing>
      </w:r>
    </w:p>
    <w:p w14:paraId="41D7561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14:paraId="7D0D764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В зимнее время (при температуре ниже +1°С) огнетушители с зарядом на водной основе необходимо хранить в отапливаемых помещениях.</w:t>
      </w:r>
    </w:p>
    <w:p w14:paraId="08808E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14:paraId="46D4F6B6"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14:paraId="730973F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14:paraId="4CB3A2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14:paraId="227C4FD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бочки для хранения воды должны иметь емкость не менее 0,2 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и комплектоваться ведром.</w:t>
      </w:r>
    </w:p>
    <w:p w14:paraId="16104E4A"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Порошковые огнетушители </w:t>
      </w:r>
      <w:r w:rsidRPr="00481254">
        <w:rPr>
          <w:sz w:val="28"/>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14:paraId="0A983C8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14:paraId="0D570A7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14:paraId="5F3967F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1.</w:t>
      </w:r>
      <w:r w:rsidRPr="00481254">
        <w:rPr>
          <w:sz w:val="28"/>
          <w:szCs w:val="28"/>
          <w:lang w:val="en-US"/>
        </w:rPr>
        <w:t> </w:t>
      </w:r>
      <w:r w:rsidRPr="00481254">
        <w:rPr>
          <w:sz w:val="28"/>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14:paraId="385789A3"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2.</w:t>
      </w:r>
      <w:r w:rsidRPr="00481254">
        <w:rPr>
          <w:sz w:val="28"/>
          <w:szCs w:val="28"/>
          <w:lang w:val="en-US"/>
        </w:rPr>
        <w:t> </w:t>
      </w:r>
      <w:r w:rsidRPr="00481254">
        <w:rPr>
          <w:sz w:val="28"/>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14:paraId="1148108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3.</w:t>
      </w:r>
      <w:r w:rsidRPr="00481254">
        <w:rPr>
          <w:sz w:val="28"/>
          <w:szCs w:val="28"/>
          <w:lang w:val="en-US"/>
        </w:rPr>
        <w:t> </w:t>
      </w:r>
      <w:r w:rsidRPr="00481254">
        <w:rPr>
          <w:sz w:val="28"/>
          <w:szCs w:val="28"/>
        </w:rPr>
        <w:t>На ровной поверхности тушение начинают с передней стороны очага.</w:t>
      </w:r>
    </w:p>
    <w:p w14:paraId="14AFBF0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4.</w:t>
      </w:r>
      <w:r w:rsidRPr="00481254">
        <w:rPr>
          <w:sz w:val="28"/>
          <w:szCs w:val="28"/>
          <w:lang w:val="en-US"/>
        </w:rPr>
        <w:t> </w:t>
      </w:r>
      <w:r w:rsidRPr="00481254">
        <w:rPr>
          <w:sz w:val="28"/>
          <w:szCs w:val="28"/>
        </w:rPr>
        <w:t>Горящую стену тушат снизу вверх.</w:t>
      </w:r>
    </w:p>
    <w:p w14:paraId="353F2B4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5.</w:t>
      </w:r>
      <w:r w:rsidRPr="00481254">
        <w:rPr>
          <w:sz w:val="28"/>
          <w:szCs w:val="28"/>
          <w:lang w:val="en-US"/>
        </w:rPr>
        <w:t> </w:t>
      </w:r>
      <w:r w:rsidRPr="00481254">
        <w:rPr>
          <w:sz w:val="28"/>
          <w:szCs w:val="28"/>
        </w:rPr>
        <w:t>При наличии нескольких огнетушителей следует применять все одновременно.</w:t>
      </w:r>
    </w:p>
    <w:p w14:paraId="536D340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6.</w:t>
      </w:r>
      <w:r w:rsidRPr="00481254">
        <w:rPr>
          <w:sz w:val="28"/>
          <w:szCs w:val="28"/>
          <w:lang w:val="en-US"/>
        </w:rPr>
        <w:t> </w:t>
      </w:r>
      <w:r w:rsidRPr="00481254">
        <w:rPr>
          <w:sz w:val="28"/>
          <w:szCs w:val="28"/>
        </w:rPr>
        <w:t>Жидкие вещества тушат сверху вниз.</w:t>
      </w:r>
    </w:p>
    <w:p w14:paraId="1F72424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7.</w:t>
      </w:r>
      <w:r w:rsidRPr="00481254">
        <w:rPr>
          <w:sz w:val="28"/>
          <w:szCs w:val="28"/>
          <w:lang w:val="en-US"/>
        </w:rPr>
        <w:t> </w:t>
      </w:r>
      <w:r w:rsidRPr="00481254">
        <w:rPr>
          <w:sz w:val="28"/>
          <w:szCs w:val="28"/>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14:paraId="7D65145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8.</w:t>
      </w:r>
      <w:r w:rsidRPr="00481254">
        <w:rPr>
          <w:sz w:val="28"/>
          <w:szCs w:val="28"/>
          <w:lang w:val="en-US"/>
        </w:rPr>
        <w:t> </w:t>
      </w:r>
      <w:r w:rsidRPr="00481254">
        <w:rPr>
          <w:sz w:val="28"/>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14:paraId="29CA9EE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14:paraId="5D3E04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14:paraId="2F2CE4F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14:paraId="6858DDE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14:paraId="3446B327" w14:textId="3DE64607" w:rsidR="00481254" w:rsidRPr="00481254" w:rsidRDefault="00481254" w:rsidP="00481254">
      <w:pPr>
        <w:pStyle w:val="2"/>
        <w:spacing w:line="276" w:lineRule="auto"/>
        <w:ind w:firstLine="709"/>
        <w:rPr>
          <w:b/>
          <w:sz w:val="28"/>
          <w:szCs w:val="28"/>
        </w:rPr>
      </w:pPr>
      <w:r w:rsidRPr="00481254">
        <w:rPr>
          <w:b/>
          <w:noProof/>
          <w:sz w:val="28"/>
          <w:szCs w:val="28"/>
        </w:rPr>
        <w:lastRenderedPageBreak/>
        <w:drawing>
          <wp:inline distT="0" distB="0" distL="0" distR="0" wp14:anchorId="522B9F3A" wp14:editId="206781AB">
            <wp:extent cx="6115050" cy="4552950"/>
            <wp:effectExtent l="0" t="0" r="0" b="0"/>
            <wp:docPr id="2" name="Рисунок 2"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1753A1C8" w14:textId="77777777" w:rsidR="00481254" w:rsidRPr="00481254" w:rsidRDefault="00481254" w:rsidP="00481254">
      <w:pPr>
        <w:spacing w:after="200" w:line="276" w:lineRule="auto"/>
        <w:rPr>
          <w:b/>
          <w:sz w:val="28"/>
          <w:szCs w:val="28"/>
        </w:rPr>
      </w:pPr>
      <w:r w:rsidRPr="00481254">
        <w:rPr>
          <w:b/>
          <w:sz w:val="28"/>
          <w:szCs w:val="28"/>
        </w:rPr>
        <w:br w:type="page"/>
      </w:r>
    </w:p>
    <w:p w14:paraId="7E723B7C"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b/>
          <w:sz w:val="28"/>
          <w:szCs w:val="28"/>
        </w:rPr>
        <w:lastRenderedPageBreak/>
        <w:t>Газовые огнетушители</w:t>
      </w:r>
      <w:r w:rsidRPr="00481254">
        <w:rPr>
          <w:rFonts w:ascii="Times New Roman" w:hAnsi="Times New Roman" w:cs="Times New Roman"/>
          <w:sz w:val="28"/>
          <w:szCs w:val="28"/>
        </w:rPr>
        <w:t xml:space="preserve"> подразделяются на: углекислотные и хладоновые.</w:t>
      </w:r>
    </w:p>
    <w:p w14:paraId="7F610F56"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 газовых огнетушителях в качестве огнетушащего средства применяются негорючие газы (двуокись углерода) или галоидоуглеводородные соединения (бромэтил, хладон).</w:t>
      </w:r>
    </w:p>
    <w:p w14:paraId="499649DB"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Углекислотные </w:t>
      </w:r>
      <w:r w:rsidRPr="00481254">
        <w:rPr>
          <w:b/>
          <w:sz w:val="28"/>
          <w:szCs w:val="28"/>
        </w:rPr>
        <w:t>огнетушители</w:t>
      </w:r>
      <w:r w:rsidRPr="00481254">
        <w:rPr>
          <w:sz w:val="28"/>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14:paraId="259C3AE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14:paraId="758BF89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14:paraId="15CDC3A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14:paraId="11D7BA0F"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Огнетушащее действие углекислоты основано на охлаждении зоны горения и разбавлении горючей парогазовоздушной среды инертным (негорючим) веществом до концентраций, при которых происходит прекращение реакции горения.</w:t>
      </w:r>
    </w:p>
    <w:p w14:paraId="1C0983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После применения огнетушителя в закрытом помещении, помещение необходимо проветрить.</w:t>
      </w:r>
    </w:p>
    <w:p w14:paraId="3406AC3A"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sz w:val="28"/>
          <w:szCs w:val="28"/>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481254">
        <w:rPr>
          <w:rFonts w:ascii="Times New Roman" w:hAnsi="Times New Roman" w:cs="Times New Roman"/>
          <w:bCs/>
          <w:sz w:val="28"/>
          <w:szCs w:val="28"/>
        </w:rPr>
        <w:t>В.</w:t>
      </w:r>
    </w:p>
    <w:p w14:paraId="7F0A0808" w14:textId="47207577" w:rsidR="00481254" w:rsidRPr="00481254" w:rsidRDefault="00481254" w:rsidP="00742074">
      <w:pPr>
        <w:pStyle w:val="2"/>
        <w:spacing w:line="276" w:lineRule="auto"/>
        <w:rPr>
          <w:sz w:val="28"/>
          <w:szCs w:val="28"/>
        </w:rPr>
      </w:pPr>
      <w:r w:rsidRPr="00481254">
        <w:rPr>
          <w:noProof/>
          <w:sz w:val="28"/>
          <w:szCs w:val="28"/>
        </w:rPr>
        <w:lastRenderedPageBreak/>
        <w:drawing>
          <wp:inline distT="0" distB="0" distL="0" distR="0" wp14:anchorId="6E884F1B" wp14:editId="25F67804">
            <wp:extent cx="6683773" cy="4581525"/>
            <wp:effectExtent l="0" t="0" r="3175" b="0"/>
            <wp:docPr id="1" name="Рисунок 1"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271" cy="4618196"/>
                    </a:xfrm>
                    <a:prstGeom prst="rect">
                      <a:avLst/>
                    </a:prstGeom>
                    <a:noFill/>
                    <a:ln>
                      <a:noFill/>
                    </a:ln>
                  </pic:spPr>
                </pic:pic>
              </a:graphicData>
            </a:graphic>
          </wp:inline>
        </w:drawing>
      </w:r>
    </w:p>
    <w:p w14:paraId="3EE30860" w14:textId="77777777" w:rsidR="00481254" w:rsidRPr="00481254" w:rsidRDefault="00481254" w:rsidP="00481254">
      <w:pPr>
        <w:pStyle w:val="ConsPlusNormal"/>
        <w:widowControl/>
        <w:spacing w:line="276" w:lineRule="auto"/>
        <w:ind w:firstLine="709"/>
        <w:jc w:val="both"/>
        <w:rPr>
          <w:rFonts w:ascii="Times New Roman" w:hAnsi="Times New Roman" w:cs="Times New Roman"/>
          <w:b/>
          <w:sz w:val="28"/>
          <w:szCs w:val="28"/>
        </w:rPr>
      </w:pPr>
      <w:r w:rsidRPr="00481254">
        <w:rPr>
          <w:rFonts w:ascii="Times New Roman" w:hAnsi="Times New Roman" w:cs="Times New Roman"/>
          <w:b/>
          <w:sz w:val="28"/>
          <w:szCs w:val="28"/>
        </w:rPr>
        <w:t>Хладоновые огнетушители</w:t>
      </w:r>
    </w:p>
    <w:p w14:paraId="26C53341"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бромхладоновые (ОБХ), хладоновые (ОХ) и углекислотно-бромэтиловые (ОУБ), предназначены для тушения пожаров загораний всех видов горючих и тлеющих материалов, а также электроустановок находящихся под напряжением до 0,4кВ.</w:t>
      </w:r>
    </w:p>
    <w:p w14:paraId="764BF90F"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их применять для тушения щелочных металлов.</w:t>
      </w:r>
    </w:p>
    <w:p w14:paraId="5B9EBA58"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14:paraId="735FB295"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Хладоновые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14:paraId="3952FE8F"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14:paraId="3FFC7450" w14:textId="77777777" w:rsidR="00481254" w:rsidRPr="00481254" w:rsidRDefault="00481254" w:rsidP="00481254">
      <w:pPr>
        <w:pStyle w:val="2"/>
        <w:spacing w:line="276" w:lineRule="auto"/>
        <w:ind w:firstLine="709"/>
        <w:rPr>
          <w:sz w:val="28"/>
          <w:szCs w:val="28"/>
        </w:rPr>
      </w:pPr>
      <w:r w:rsidRPr="00481254">
        <w:rPr>
          <w:sz w:val="28"/>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14:paraId="5306FC06" w14:textId="77777777" w:rsidR="00481254" w:rsidRPr="00481254" w:rsidRDefault="00481254" w:rsidP="00481254">
      <w:pPr>
        <w:widowControl w:val="0"/>
        <w:autoSpaceDE w:val="0"/>
        <w:spacing w:line="276" w:lineRule="auto"/>
        <w:ind w:firstLine="720"/>
        <w:jc w:val="both"/>
        <w:rPr>
          <w:sz w:val="28"/>
          <w:szCs w:val="28"/>
        </w:rPr>
      </w:pPr>
      <w:r w:rsidRPr="00481254">
        <w:rPr>
          <w:sz w:val="28"/>
          <w:szCs w:val="28"/>
        </w:rPr>
        <w:t xml:space="preserve">Нормы оснащения зданий, сооружений, строений и территорий пожарными щитами, а также нормы комплектования пожарных щитов немеханизированным </w:t>
      </w:r>
      <w:r w:rsidRPr="00481254">
        <w:rPr>
          <w:sz w:val="28"/>
          <w:szCs w:val="28"/>
        </w:rPr>
        <w:lastRenderedPageBreak/>
        <w:t>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14:paraId="4DFF5FA6" w14:textId="77777777" w:rsidR="00481254" w:rsidRPr="00481254" w:rsidRDefault="00481254" w:rsidP="00481254">
      <w:pPr>
        <w:pStyle w:val="2"/>
        <w:spacing w:line="276" w:lineRule="auto"/>
        <w:ind w:firstLine="709"/>
        <w:rPr>
          <w:sz w:val="28"/>
          <w:szCs w:val="28"/>
        </w:rPr>
      </w:pPr>
      <w:r w:rsidRPr="00481254">
        <w:rPr>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14:paraId="59054B9B" w14:textId="77777777" w:rsidR="00481254" w:rsidRPr="00481254" w:rsidRDefault="00481254" w:rsidP="00481254">
      <w:pPr>
        <w:pStyle w:val="2"/>
        <w:spacing w:line="276" w:lineRule="auto"/>
        <w:ind w:firstLine="709"/>
        <w:rPr>
          <w:sz w:val="28"/>
          <w:szCs w:val="28"/>
        </w:rPr>
      </w:pPr>
    </w:p>
    <w:p w14:paraId="13C6B4D3" w14:textId="2DF30064" w:rsidR="00481254" w:rsidRDefault="00481254" w:rsidP="00481254">
      <w:pPr>
        <w:pStyle w:val="2"/>
        <w:spacing w:line="276" w:lineRule="auto"/>
        <w:rPr>
          <w:sz w:val="28"/>
          <w:szCs w:val="28"/>
        </w:rPr>
      </w:pPr>
      <w:r w:rsidRPr="00481254">
        <w:rPr>
          <w:sz w:val="28"/>
          <w:szCs w:val="28"/>
        </w:rPr>
        <w:t>Разработал заместитель начальника отдела обучения – начальник курсов ГО Полегаев Ю.А., т. 2 47 43 04</w:t>
      </w:r>
    </w:p>
    <w:p w14:paraId="1570BBF0" w14:textId="77777777" w:rsidR="00481254" w:rsidRPr="00481254" w:rsidRDefault="00481254" w:rsidP="00481254">
      <w:pPr>
        <w:pStyle w:val="2"/>
        <w:spacing w:line="276" w:lineRule="auto"/>
        <w:rPr>
          <w:sz w:val="28"/>
          <w:szCs w:val="28"/>
        </w:rPr>
      </w:pPr>
    </w:p>
    <w:p w14:paraId="69A8287F" w14:textId="1D44FB64" w:rsidR="00481254" w:rsidRDefault="00481254" w:rsidP="004D5C4B">
      <w:pPr>
        <w:pStyle w:val="ConsPlusNormal"/>
        <w:widowControl/>
        <w:spacing w:after="10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Источники информации по теме занятия </w:t>
      </w:r>
      <w:r w:rsidRPr="00481254">
        <w:rPr>
          <w:rFonts w:ascii="Times New Roman" w:hAnsi="Times New Roman" w:cs="Times New Roman"/>
          <w:sz w:val="28"/>
          <w:szCs w:val="28"/>
        </w:rPr>
        <w:t xml:space="preserve">размещены на официальном сайте администрации городского округа город Воронеж </w:t>
      </w:r>
      <w:hyperlink r:id="rId16" w:tgtFrame="_parent" w:history="1">
        <w:r w:rsidRPr="00481254">
          <w:rPr>
            <w:rStyle w:val="ae"/>
            <w:color w:val="auto"/>
            <w:sz w:val="28"/>
            <w:szCs w:val="28"/>
          </w:rPr>
          <w:t>http://www.voronezh-city.ru/</w:t>
        </w:r>
      </w:hyperlink>
      <w:r w:rsidRPr="00481254">
        <w:rPr>
          <w:rFonts w:ascii="Times New Roman" w:hAnsi="Times New Roman" w:cs="Times New Roman"/>
          <w:sz w:val="28"/>
          <w:szCs w:val="28"/>
        </w:rPr>
        <w:t xml:space="preserve"> раздел «Управление по делам ГО ЧС сообщает»</w:t>
      </w:r>
    </w:p>
    <w:p w14:paraId="7A6CE206" w14:textId="77777777" w:rsidR="004D5C4B" w:rsidRPr="00481254" w:rsidRDefault="004D5C4B" w:rsidP="004D5C4B">
      <w:pPr>
        <w:pStyle w:val="ConsPlusNormal"/>
        <w:widowControl/>
        <w:spacing w:after="100" w:line="276" w:lineRule="auto"/>
        <w:ind w:firstLine="709"/>
        <w:jc w:val="both"/>
        <w:rPr>
          <w:rFonts w:ascii="Times New Roman" w:hAnsi="Times New Roman" w:cs="Times New Roman"/>
          <w:sz w:val="28"/>
          <w:szCs w:val="28"/>
        </w:rPr>
      </w:pPr>
    </w:p>
    <w:p w14:paraId="37534C9B" w14:textId="6FA2B2C9" w:rsidR="00AE759C" w:rsidRDefault="00155FF3" w:rsidP="00481254">
      <w:pPr>
        <w:spacing w:line="276" w:lineRule="auto"/>
        <w:rPr>
          <w:sz w:val="28"/>
          <w:szCs w:val="28"/>
        </w:rPr>
      </w:pPr>
      <w:r>
        <w:rPr>
          <w:sz w:val="28"/>
          <w:szCs w:val="28"/>
        </w:rPr>
        <w:t>Вопросы для контроля знаний:</w:t>
      </w:r>
    </w:p>
    <w:p w14:paraId="4FB1C22E" w14:textId="60C38085" w:rsidR="00155FF3" w:rsidRDefault="00155FF3" w:rsidP="00155FF3">
      <w:pPr>
        <w:pStyle w:val="ab"/>
        <w:numPr>
          <w:ilvl w:val="0"/>
          <w:numId w:val="5"/>
        </w:numPr>
        <w:spacing w:line="276" w:lineRule="auto"/>
        <w:rPr>
          <w:sz w:val="28"/>
          <w:szCs w:val="28"/>
        </w:rPr>
      </w:pPr>
      <w:r w:rsidRPr="00155FF3">
        <w:rPr>
          <w:bCs/>
          <w:sz w:val="28"/>
          <w:szCs w:val="28"/>
        </w:rPr>
        <w:t>Убежища</w:t>
      </w:r>
      <w:r w:rsidRPr="00481254">
        <w:rPr>
          <w:sz w:val="28"/>
          <w:szCs w:val="28"/>
        </w:rPr>
        <w:t xml:space="preserve"> создаются для защиты</w:t>
      </w:r>
      <w:r>
        <w:rPr>
          <w:sz w:val="28"/>
          <w:szCs w:val="28"/>
        </w:rPr>
        <w:t xml:space="preserve"> ____________________________________</w:t>
      </w:r>
    </w:p>
    <w:p w14:paraId="47265F15" w14:textId="1330F7DA" w:rsidR="00155FF3" w:rsidRDefault="00155FF3" w:rsidP="00155FF3">
      <w:pPr>
        <w:pStyle w:val="ab"/>
        <w:numPr>
          <w:ilvl w:val="0"/>
          <w:numId w:val="5"/>
        </w:numPr>
        <w:spacing w:line="276" w:lineRule="auto"/>
        <w:rPr>
          <w:sz w:val="28"/>
          <w:szCs w:val="28"/>
        </w:rPr>
      </w:pPr>
      <w:r w:rsidRPr="00481254">
        <w:rPr>
          <w:sz w:val="28"/>
          <w:szCs w:val="28"/>
        </w:rPr>
        <w:t>Уборка помещения производится два раза в сутки самими укрываемыми по указанию старших групп.</w:t>
      </w:r>
    </w:p>
    <w:p w14:paraId="5E57C9FF" w14:textId="77777777" w:rsidR="00155FF3" w:rsidRDefault="00155FF3" w:rsidP="00155FF3">
      <w:pPr>
        <w:pStyle w:val="ab"/>
        <w:numPr>
          <w:ilvl w:val="0"/>
          <w:numId w:val="5"/>
        </w:numPr>
        <w:spacing w:after="100" w:line="276" w:lineRule="auto"/>
        <w:jc w:val="both"/>
        <w:rPr>
          <w:sz w:val="28"/>
          <w:szCs w:val="28"/>
        </w:rPr>
      </w:pPr>
      <w:r w:rsidRPr="00155FF3">
        <w:rPr>
          <w:sz w:val="28"/>
          <w:szCs w:val="28"/>
        </w:rPr>
        <w:t xml:space="preserve">Для создания нормальных условий внутри убежища необходимо поддерживать определенную температуру и влажность. Зимой температура не должна превышать </w:t>
      </w:r>
      <w:r>
        <w:rPr>
          <w:sz w:val="28"/>
          <w:szCs w:val="28"/>
        </w:rPr>
        <w:t xml:space="preserve">____________ </w:t>
      </w:r>
      <w:r w:rsidRPr="00155FF3">
        <w:rPr>
          <w:sz w:val="28"/>
          <w:szCs w:val="28"/>
          <w:vertAlign w:val="superscript"/>
        </w:rPr>
        <w:t>о</w:t>
      </w:r>
      <w:r w:rsidRPr="00155FF3">
        <w:rPr>
          <w:sz w:val="28"/>
          <w:szCs w:val="28"/>
        </w:rPr>
        <w:t xml:space="preserve">С, летом </w:t>
      </w:r>
      <w:r>
        <w:rPr>
          <w:sz w:val="28"/>
          <w:szCs w:val="28"/>
        </w:rPr>
        <w:t xml:space="preserve">___________ </w:t>
      </w:r>
      <w:r w:rsidRPr="00155FF3">
        <w:rPr>
          <w:sz w:val="28"/>
          <w:szCs w:val="28"/>
        </w:rPr>
        <w:t xml:space="preserve">°С. </w:t>
      </w:r>
    </w:p>
    <w:p w14:paraId="37237001" w14:textId="56696B96" w:rsidR="00155FF3" w:rsidRPr="00155FF3" w:rsidRDefault="00155FF3" w:rsidP="00155FF3">
      <w:pPr>
        <w:pStyle w:val="ab"/>
        <w:numPr>
          <w:ilvl w:val="0"/>
          <w:numId w:val="5"/>
        </w:numPr>
        <w:spacing w:after="100" w:line="276" w:lineRule="auto"/>
        <w:jc w:val="both"/>
        <w:rPr>
          <w:sz w:val="28"/>
          <w:szCs w:val="28"/>
        </w:rPr>
      </w:pPr>
      <w:r w:rsidRPr="00155FF3">
        <w:rPr>
          <w:sz w:val="28"/>
          <w:szCs w:val="28"/>
        </w:rPr>
        <w:t xml:space="preserve">Температуру измеряют обычным термометром, держа его на расстоянии </w:t>
      </w:r>
      <w:r>
        <w:rPr>
          <w:sz w:val="28"/>
          <w:szCs w:val="28"/>
        </w:rPr>
        <w:t>______</w:t>
      </w:r>
      <w:r w:rsidRPr="00155FF3">
        <w:rPr>
          <w:sz w:val="28"/>
          <w:szCs w:val="28"/>
        </w:rPr>
        <w:t xml:space="preserve"> от пола и </w:t>
      </w:r>
      <w:r>
        <w:rPr>
          <w:sz w:val="28"/>
          <w:szCs w:val="28"/>
        </w:rPr>
        <w:t xml:space="preserve">_____ </w:t>
      </w:r>
      <w:r w:rsidRPr="00155FF3">
        <w:rPr>
          <w:sz w:val="28"/>
          <w:szCs w:val="28"/>
        </w:rPr>
        <w:t xml:space="preserve">от стены. Замеры делают при режиме чистой вентиляции через каждые </w:t>
      </w:r>
      <w:r>
        <w:rPr>
          <w:sz w:val="28"/>
          <w:szCs w:val="28"/>
        </w:rPr>
        <w:t>______ ;</w:t>
      </w:r>
      <w:r w:rsidRPr="00155FF3">
        <w:rPr>
          <w:sz w:val="28"/>
          <w:szCs w:val="28"/>
        </w:rPr>
        <w:t xml:space="preserve"> при режиме фильтровентиляции </w:t>
      </w:r>
      <w:r>
        <w:rPr>
          <w:sz w:val="28"/>
          <w:szCs w:val="28"/>
        </w:rPr>
        <w:t>–</w:t>
      </w:r>
      <w:r w:rsidRPr="00155FF3">
        <w:rPr>
          <w:sz w:val="28"/>
          <w:szCs w:val="28"/>
        </w:rPr>
        <w:t xml:space="preserve"> через</w:t>
      </w:r>
      <w:r>
        <w:rPr>
          <w:sz w:val="28"/>
          <w:szCs w:val="28"/>
        </w:rPr>
        <w:t xml:space="preserve"> _____ </w:t>
      </w:r>
      <w:r w:rsidRPr="00155FF3">
        <w:rPr>
          <w:sz w:val="28"/>
          <w:szCs w:val="28"/>
        </w:rPr>
        <w:t xml:space="preserve">. Влажность воздуха определяют психрометром каждые </w:t>
      </w:r>
      <w:r>
        <w:rPr>
          <w:sz w:val="28"/>
          <w:szCs w:val="28"/>
        </w:rPr>
        <w:t>______</w:t>
      </w:r>
      <w:r w:rsidRPr="00155FF3">
        <w:rPr>
          <w:sz w:val="28"/>
          <w:szCs w:val="28"/>
        </w:rPr>
        <w:t>. Нормальной считается влажность не выше 65 - 70 %.</w:t>
      </w:r>
    </w:p>
    <w:p w14:paraId="3A868EE2" w14:textId="75904D6A" w:rsidR="00155FF3" w:rsidRPr="00155FF3" w:rsidRDefault="00155FF3" w:rsidP="00155FF3">
      <w:pPr>
        <w:pStyle w:val="ab"/>
        <w:keepLines/>
        <w:numPr>
          <w:ilvl w:val="0"/>
          <w:numId w:val="5"/>
        </w:numPr>
        <w:spacing w:after="100" w:line="276" w:lineRule="auto"/>
        <w:jc w:val="both"/>
        <w:rPr>
          <w:bCs/>
          <w:sz w:val="28"/>
          <w:szCs w:val="28"/>
        </w:rPr>
      </w:pPr>
      <w:r w:rsidRPr="00155FF3">
        <w:rPr>
          <w:bCs/>
          <w:sz w:val="28"/>
          <w:szCs w:val="28"/>
        </w:rPr>
        <w:t>Основные правила поведения в защитных сооружениях:</w:t>
      </w:r>
      <w:r>
        <w:rPr>
          <w:bCs/>
          <w:sz w:val="28"/>
          <w:szCs w:val="28"/>
        </w:rPr>
        <w:t xml:space="preserve"> ____________________</w:t>
      </w:r>
    </w:p>
    <w:p w14:paraId="58A11805" w14:textId="0449298D" w:rsidR="00155FF3" w:rsidRDefault="00155FF3" w:rsidP="00155FF3">
      <w:pPr>
        <w:pStyle w:val="ab"/>
        <w:numPr>
          <w:ilvl w:val="0"/>
          <w:numId w:val="5"/>
        </w:numPr>
        <w:spacing w:line="276" w:lineRule="auto"/>
        <w:rPr>
          <w:sz w:val="28"/>
          <w:szCs w:val="28"/>
        </w:rPr>
      </w:pPr>
      <w:r w:rsidRPr="00155FF3">
        <w:rPr>
          <w:bCs/>
          <w:sz w:val="28"/>
          <w:szCs w:val="28"/>
        </w:rPr>
        <w:t>Простейшие укрытия –</w:t>
      </w:r>
      <w:r w:rsidRPr="00481254">
        <w:rPr>
          <w:sz w:val="28"/>
          <w:szCs w:val="28"/>
        </w:rPr>
        <w:t xml:space="preserve"> это</w:t>
      </w:r>
      <w:r>
        <w:rPr>
          <w:sz w:val="28"/>
          <w:szCs w:val="28"/>
        </w:rPr>
        <w:t xml:space="preserve"> _____________________________________________</w:t>
      </w:r>
    </w:p>
    <w:p w14:paraId="05CBC94A" w14:textId="061103CA" w:rsidR="00155FF3" w:rsidRDefault="00EF435F" w:rsidP="00155FF3">
      <w:pPr>
        <w:pStyle w:val="ab"/>
        <w:numPr>
          <w:ilvl w:val="0"/>
          <w:numId w:val="5"/>
        </w:numPr>
        <w:spacing w:line="276" w:lineRule="auto"/>
        <w:rPr>
          <w:sz w:val="28"/>
          <w:szCs w:val="28"/>
        </w:rPr>
      </w:pPr>
      <w:r>
        <w:rPr>
          <w:sz w:val="28"/>
          <w:szCs w:val="28"/>
        </w:rPr>
        <w:t>Как</w:t>
      </w:r>
      <w:r w:rsidRPr="00481254">
        <w:rPr>
          <w:sz w:val="28"/>
          <w:szCs w:val="28"/>
        </w:rPr>
        <w:t xml:space="preserve"> провер</w:t>
      </w:r>
      <w:r>
        <w:rPr>
          <w:sz w:val="28"/>
          <w:szCs w:val="28"/>
        </w:rPr>
        <w:t>яю</w:t>
      </w:r>
      <w:r w:rsidRPr="00481254">
        <w:rPr>
          <w:sz w:val="28"/>
          <w:szCs w:val="28"/>
        </w:rPr>
        <w:t>т противогаз</w:t>
      </w:r>
      <w:r>
        <w:rPr>
          <w:sz w:val="28"/>
          <w:szCs w:val="28"/>
        </w:rPr>
        <w:t>?</w:t>
      </w:r>
    </w:p>
    <w:p w14:paraId="55CB0392" w14:textId="492CEEA7" w:rsidR="00EF435F" w:rsidRDefault="00EF435F" w:rsidP="00155FF3">
      <w:pPr>
        <w:pStyle w:val="ab"/>
        <w:numPr>
          <w:ilvl w:val="0"/>
          <w:numId w:val="5"/>
        </w:numPr>
        <w:spacing w:line="276" w:lineRule="auto"/>
        <w:rPr>
          <w:sz w:val="28"/>
          <w:szCs w:val="28"/>
        </w:rPr>
      </w:pPr>
      <w:r w:rsidRPr="00481254">
        <w:rPr>
          <w:b/>
          <w:sz w:val="28"/>
          <w:szCs w:val="28"/>
        </w:rPr>
        <w:t>ИПП-8</w:t>
      </w:r>
      <w:r w:rsidRPr="00481254">
        <w:rPr>
          <w:sz w:val="28"/>
          <w:szCs w:val="28"/>
        </w:rPr>
        <w:t xml:space="preserve"> предназначен</w:t>
      </w:r>
      <w:r>
        <w:rPr>
          <w:sz w:val="28"/>
          <w:szCs w:val="28"/>
        </w:rPr>
        <w:t xml:space="preserve"> __________________________________________________</w:t>
      </w:r>
    </w:p>
    <w:p w14:paraId="5BCC4652" w14:textId="208F5918" w:rsidR="00EF435F" w:rsidRDefault="00EF435F" w:rsidP="00155FF3">
      <w:pPr>
        <w:pStyle w:val="ab"/>
        <w:numPr>
          <w:ilvl w:val="0"/>
          <w:numId w:val="5"/>
        </w:numPr>
        <w:spacing w:line="276" w:lineRule="auto"/>
        <w:rPr>
          <w:sz w:val="28"/>
          <w:szCs w:val="28"/>
        </w:rPr>
      </w:pPr>
      <w:r w:rsidRPr="00481254">
        <w:rPr>
          <w:sz w:val="28"/>
          <w:szCs w:val="28"/>
        </w:rPr>
        <w:t xml:space="preserve">Респиратор </w:t>
      </w:r>
      <w:r w:rsidRPr="00EF435F">
        <w:rPr>
          <w:b/>
          <w:bCs/>
          <w:sz w:val="28"/>
          <w:szCs w:val="28"/>
        </w:rPr>
        <w:t>Р-2</w:t>
      </w:r>
      <w:r>
        <w:rPr>
          <w:sz w:val="28"/>
          <w:szCs w:val="28"/>
        </w:rPr>
        <w:t xml:space="preserve"> предназначен для ________________________________________</w:t>
      </w:r>
    </w:p>
    <w:p w14:paraId="3659C3AA" w14:textId="3D38A5F3" w:rsidR="00EF435F" w:rsidRDefault="00EF435F" w:rsidP="00155FF3">
      <w:pPr>
        <w:pStyle w:val="ab"/>
        <w:numPr>
          <w:ilvl w:val="0"/>
          <w:numId w:val="5"/>
        </w:numPr>
        <w:spacing w:line="276" w:lineRule="auto"/>
        <w:rPr>
          <w:sz w:val="28"/>
          <w:szCs w:val="28"/>
        </w:rPr>
      </w:pPr>
      <w:r>
        <w:rPr>
          <w:sz w:val="28"/>
          <w:szCs w:val="28"/>
        </w:rPr>
        <w:t xml:space="preserve"> Противогаз </w:t>
      </w:r>
      <w:r w:rsidRPr="00EF435F">
        <w:rPr>
          <w:b/>
          <w:bCs/>
          <w:sz w:val="28"/>
          <w:szCs w:val="28"/>
        </w:rPr>
        <w:t>ГП-7В</w:t>
      </w:r>
      <w:r w:rsidRPr="00EF435F">
        <w:rPr>
          <w:sz w:val="28"/>
          <w:szCs w:val="28"/>
        </w:rPr>
        <w:t xml:space="preserve"> </w:t>
      </w:r>
      <w:r>
        <w:rPr>
          <w:sz w:val="28"/>
          <w:szCs w:val="28"/>
        </w:rPr>
        <w:t>предназначен для ____________________________________</w:t>
      </w:r>
    </w:p>
    <w:p w14:paraId="6E320A33" w14:textId="41433C76" w:rsidR="00EF435F" w:rsidRDefault="00EF435F" w:rsidP="00155FF3">
      <w:pPr>
        <w:pStyle w:val="ab"/>
        <w:numPr>
          <w:ilvl w:val="0"/>
          <w:numId w:val="5"/>
        </w:numPr>
        <w:spacing w:line="276" w:lineRule="auto"/>
        <w:rPr>
          <w:sz w:val="28"/>
          <w:szCs w:val="28"/>
        </w:rPr>
      </w:pPr>
      <w:r w:rsidRPr="00EF435F">
        <w:rPr>
          <w:b/>
          <w:bCs/>
          <w:sz w:val="28"/>
          <w:szCs w:val="28"/>
        </w:rPr>
        <w:t xml:space="preserve"> КИМГЗ </w:t>
      </w:r>
      <w:r w:rsidRPr="00481254">
        <w:rPr>
          <w:sz w:val="28"/>
          <w:szCs w:val="28"/>
        </w:rPr>
        <w:t xml:space="preserve">предназначен </w:t>
      </w:r>
      <w:r>
        <w:rPr>
          <w:sz w:val="28"/>
          <w:szCs w:val="28"/>
        </w:rPr>
        <w:t>для _____________________________________________</w:t>
      </w:r>
    </w:p>
    <w:p w14:paraId="3E854606" w14:textId="7613604A" w:rsidR="00EF435F" w:rsidRDefault="00EF435F" w:rsidP="00155FF3">
      <w:pPr>
        <w:pStyle w:val="ab"/>
        <w:numPr>
          <w:ilvl w:val="0"/>
          <w:numId w:val="5"/>
        </w:numPr>
        <w:spacing w:line="276" w:lineRule="auto"/>
        <w:rPr>
          <w:sz w:val="28"/>
          <w:szCs w:val="28"/>
        </w:rPr>
      </w:pPr>
      <w:r w:rsidRPr="00481254">
        <w:rPr>
          <w:sz w:val="28"/>
          <w:szCs w:val="28"/>
        </w:rPr>
        <w:t xml:space="preserve"> </w:t>
      </w:r>
      <w:r w:rsidR="004D5C4B" w:rsidRPr="00481254">
        <w:rPr>
          <w:b/>
          <w:sz w:val="28"/>
          <w:szCs w:val="28"/>
        </w:rPr>
        <w:t>ИПП-11</w:t>
      </w:r>
      <w:r w:rsidR="004D5C4B" w:rsidRPr="00481254">
        <w:rPr>
          <w:sz w:val="28"/>
          <w:szCs w:val="28"/>
        </w:rPr>
        <w:t xml:space="preserve"> предназначено для</w:t>
      </w:r>
      <w:r w:rsidR="004D5C4B">
        <w:rPr>
          <w:sz w:val="28"/>
          <w:szCs w:val="28"/>
        </w:rPr>
        <w:t xml:space="preserve"> ____________________________________________</w:t>
      </w:r>
    </w:p>
    <w:p w14:paraId="6061FBCE" w14:textId="79FA66CE" w:rsidR="004D5C4B" w:rsidRPr="004D5C4B" w:rsidRDefault="004D5C4B" w:rsidP="00155FF3">
      <w:pPr>
        <w:pStyle w:val="ab"/>
        <w:numPr>
          <w:ilvl w:val="0"/>
          <w:numId w:val="5"/>
        </w:numPr>
        <w:spacing w:line="276" w:lineRule="auto"/>
        <w:rPr>
          <w:sz w:val="28"/>
          <w:szCs w:val="28"/>
        </w:rPr>
      </w:pPr>
      <w:r>
        <w:rPr>
          <w:sz w:val="28"/>
          <w:szCs w:val="28"/>
        </w:rPr>
        <w:t xml:space="preserve"> В каком законе</w:t>
      </w:r>
      <w:r w:rsidRPr="004D5C4B">
        <w:rPr>
          <w:bCs/>
          <w:sz w:val="28"/>
          <w:szCs w:val="28"/>
        </w:rPr>
        <w:t xml:space="preserve"> </w:t>
      </w:r>
      <w:r w:rsidRPr="00481254">
        <w:rPr>
          <w:bCs/>
          <w:sz w:val="28"/>
          <w:szCs w:val="28"/>
        </w:rPr>
        <w:t>определены</w:t>
      </w:r>
      <w:r>
        <w:rPr>
          <w:sz w:val="28"/>
          <w:szCs w:val="28"/>
        </w:rPr>
        <w:t xml:space="preserve"> р</w:t>
      </w:r>
      <w:r w:rsidRPr="00481254">
        <w:rPr>
          <w:sz w:val="28"/>
          <w:szCs w:val="28"/>
        </w:rPr>
        <w:t>азработка и реализация мер пожарной безопасности</w:t>
      </w:r>
      <w:r>
        <w:rPr>
          <w:sz w:val="28"/>
          <w:szCs w:val="28"/>
        </w:rPr>
        <w:t>?</w:t>
      </w:r>
      <w:r w:rsidRPr="00481254">
        <w:rPr>
          <w:b/>
          <w:sz w:val="28"/>
          <w:szCs w:val="28"/>
        </w:rPr>
        <w:t xml:space="preserve"> </w:t>
      </w:r>
      <w:r w:rsidRPr="00481254">
        <w:rPr>
          <w:bCs/>
          <w:sz w:val="28"/>
          <w:szCs w:val="28"/>
        </w:rPr>
        <w:t xml:space="preserve"> </w:t>
      </w:r>
    </w:p>
    <w:p w14:paraId="5476E8D2" w14:textId="51554769" w:rsidR="004D5C4B" w:rsidRDefault="004D5C4B" w:rsidP="00155FF3">
      <w:pPr>
        <w:pStyle w:val="ab"/>
        <w:numPr>
          <w:ilvl w:val="0"/>
          <w:numId w:val="5"/>
        </w:numPr>
        <w:spacing w:line="276" w:lineRule="auto"/>
        <w:rPr>
          <w:sz w:val="28"/>
          <w:szCs w:val="28"/>
        </w:rPr>
      </w:pPr>
      <w:r w:rsidRPr="00481254">
        <w:rPr>
          <w:b/>
          <w:sz w:val="28"/>
          <w:szCs w:val="28"/>
        </w:rPr>
        <w:t>Пожарные щиты</w:t>
      </w:r>
      <w:r w:rsidRPr="00481254">
        <w:rPr>
          <w:b/>
          <w:i/>
          <w:sz w:val="28"/>
          <w:szCs w:val="28"/>
        </w:rPr>
        <w:t xml:space="preserve"> </w:t>
      </w:r>
      <w:r w:rsidRPr="00481254">
        <w:rPr>
          <w:sz w:val="28"/>
          <w:szCs w:val="28"/>
        </w:rPr>
        <w:t>- предназначены для</w:t>
      </w:r>
      <w:r>
        <w:rPr>
          <w:sz w:val="28"/>
          <w:szCs w:val="28"/>
        </w:rPr>
        <w:t xml:space="preserve"> ___________________________________</w:t>
      </w:r>
    </w:p>
    <w:p w14:paraId="4FA165A1" w14:textId="37F3C75C" w:rsidR="004D5C4B" w:rsidRDefault="004D5C4B" w:rsidP="00155FF3">
      <w:pPr>
        <w:pStyle w:val="ab"/>
        <w:numPr>
          <w:ilvl w:val="0"/>
          <w:numId w:val="5"/>
        </w:numPr>
        <w:spacing w:line="276" w:lineRule="auto"/>
        <w:rPr>
          <w:sz w:val="28"/>
          <w:szCs w:val="28"/>
        </w:rPr>
      </w:pPr>
      <w:r w:rsidRPr="00481254">
        <w:rPr>
          <w:b/>
          <w:sz w:val="28"/>
          <w:szCs w:val="28"/>
        </w:rPr>
        <w:t>Асбестовое полотно, войлок (кошма)</w:t>
      </w:r>
      <w:r w:rsidRPr="00481254">
        <w:rPr>
          <w:b/>
          <w:i/>
          <w:sz w:val="28"/>
          <w:szCs w:val="28"/>
        </w:rPr>
        <w:t xml:space="preserve"> </w:t>
      </w:r>
      <w:r w:rsidRPr="00481254">
        <w:rPr>
          <w:sz w:val="28"/>
          <w:szCs w:val="28"/>
        </w:rPr>
        <w:t>- используется для</w:t>
      </w:r>
      <w:r>
        <w:rPr>
          <w:sz w:val="28"/>
          <w:szCs w:val="28"/>
        </w:rPr>
        <w:t xml:space="preserve"> ___________________</w:t>
      </w:r>
    </w:p>
    <w:p w14:paraId="1E33D8AF" w14:textId="12430EE6" w:rsidR="004D5C4B" w:rsidRDefault="004D5C4B" w:rsidP="00155FF3">
      <w:pPr>
        <w:pStyle w:val="ab"/>
        <w:numPr>
          <w:ilvl w:val="0"/>
          <w:numId w:val="5"/>
        </w:numPr>
        <w:spacing w:line="276" w:lineRule="auto"/>
        <w:rPr>
          <w:sz w:val="28"/>
          <w:szCs w:val="28"/>
        </w:rPr>
      </w:pPr>
      <w:r>
        <w:rPr>
          <w:b/>
          <w:sz w:val="28"/>
          <w:szCs w:val="28"/>
        </w:rPr>
        <w:t xml:space="preserve"> Какие бывают огнетушители</w:t>
      </w:r>
      <w:r w:rsidRPr="004D5C4B">
        <w:rPr>
          <w:sz w:val="28"/>
          <w:szCs w:val="28"/>
        </w:rPr>
        <w:t>?</w:t>
      </w:r>
    </w:p>
    <w:p w14:paraId="319F4886" w14:textId="2CC4B8A7" w:rsidR="004D5C4B" w:rsidRDefault="004D5C4B" w:rsidP="004D5C4B">
      <w:pPr>
        <w:spacing w:line="276" w:lineRule="auto"/>
        <w:rPr>
          <w:sz w:val="28"/>
          <w:szCs w:val="28"/>
        </w:rPr>
      </w:pPr>
    </w:p>
    <w:p w14:paraId="11ECB73D" w14:textId="5AD8B6BE" w:rsidR="004D5C4B" w:rsidRDefault="00742074" w:rsidP="004D5C4B">
      <w:pPr>
        <w:spacing w:line="276" w:lineRule="auto"/>
        <w:rPr>
          <w:sz w:val="28"/>
          <w:szCs w:val="28"/>
        </w:rPr>
      </w:pPr>
      <w:r>
        <w:rPr>
          <w:sz w:val="28"/>
          <w:szCs w:val="28"/>
        </w:rPr>
        <w:t xml:space="preserve">     </w:t>
      </w:r>
      <w:r w:rsidR="004D5C4B">
        <w:rPr>
          <w:sz w:val="28"/>
          <w:szCs w:val="28"/>
        </w:rPr>
        <w:t>Домашнее задание:</w:t>
      </w:r>
    </w:p>
    <w:p w14:paraId="504ABE94" w14:textId="1FD59141" w:rsidR="004D5C4B" w:rsidRDefault="004D5C4B" w:rsidP="004D5C4B">
      <w:pPr>
        <w:pStyle w:val="ab"/>
        <w:numPr>
          <w:ilvl w:val="0"/>
          <w:numId w:val="6"/>
        </w:numPr>
        <w:spacing w:line="276" w:lineRule="auto"/>
        <w:rPr>
          <w:sz w:val="28"/>
          <w:szCs w:val="28"/>
        </w:rPr>
      </w:pPr>
      <w:r>
        <w:rPr>
          <w:sz w:val="28"/>
          <w:szCs w:val="28"/>
        </w:rPr>
        <w:t>Составить конспект по теме занятия.</w:t>
      </w:r>
    </w:p>
    <w:p w14:paraId="5F323132" w14:textId="6D72E4CF" w:rsidR="004D5C4B" w:rsidRDefault="004D5C4B" w:rsidP="004D5C4B">
      <w:pPr>
        <w:pStyle w:val="ab"/>
        <w:numPr>
          <w:ilvl w:val="0"/>
          <w:numId w:val="6"/>
        </w:numPr>
        <w:spacing w:line="276" w:lineRule="auto"/>
        <w:rPr>
          <w:sz w:val="28"/>
          <w:szCs w:val="28"/>
        </w:rPr>
      </w:pPr>
      <w:r>
        <w:rPr>
          <w:sz w:val="28"/>
          <w:szCs w:val="28"/>
        </w:rPr>
        <w:t>Ответить на контрольные вопросы.</w:t>
      </w:r>
    </w:p>
    <w:p w14:paraId="6BC0D02F" w14:textId="46634E6B" w:rsidR="004D5C4B" w:rsidRPr="004D5C4B" w:rsidRDefault="004D5C4B" w:rsidP="004D5C4B">
      <w:pPr>
        <w:pStyle w:val="ab"/>
        <w:numPr>
          <w:ilvl w:val="0"/>
          <w:numId w:val="6"/>
        </w:numPr>
        <w:spacing w:line="276" w:lineRule="auto"/>
        <w:rPr>
          <w:sz w:val="28"/>
          <w:szCs w:val="28"/>
        </w:rPr>
      </w:pPr>
      <w:r>
        <w:rPr>
          <w:sz w:val="28"/>
          <w:szCs w:val="28"/>
        </w:rPr>
        <w:t>Составить список первичных средств пожаротушения.</w:t>
      </w:r>
    </w:p>
    <w:p w14:paraId="7933CA80" w14:textId="52EC95CC" w:rsidR="004D5C4B" w:rsidRDefault="004D5C4B" w:rsidP="004D5C4B">
      <w:pPr>
        <w:spacing w:line="276" w:lineRule="auto"/>
        <w:rPr>
          <w:sz w:val="28"/>
          <w:szCs w:val="28"/>
        </w:rPr>
      </w:pPr>
    </w:p>
    <w:p w14:paraId="5D6A0EA3" w14:textId="77777777" w:rsidR="004D5C4B" w:rsidRPr="00606679" w:rsidRDefault="004D5C4B" w:rsidP="004D5C4B">
      <w:pPr>
        <w:spacing w:line="276" w:lineRule="auto"/>
        <w:jc w:val="center"/>
        <w:rPr>
          <w:sz w:val="28"/>
          <w:szCs w:val="28"/>
        </w:rPr>
      </w:pPr>
      <w:bookmarkStart w:id="3" w:name="_Hlk35942643"/>
      <w:r>
        <w:rPr>
          <w:sz w:val="28"/>
          <w:szCs w:val="28"/>
        </w:rPr>
        <w:t>Жду ваши ответы:</w:t>
      </w:r>
    </w:p>
    <w:p w14:paraId="48C066CB" w14:textId="77777777" w:rsidR="004D5C4B" w:rsidRDefault="004D5C4B" w:rsidP="004D5C4B">
      <w:pPr>
        <w:spacing w:line="276" w:lineRule="auto"/>
        <w:jc w:val="center"/>
        <w:rPr>
          <w:sz w:val="28"/>
          <w:szCs w:val="28"/>
        </w:rPr>
      </w:pPr>
      <w:r w:rsidRPr="00606679">
        <w:rPr>
          <w:sz w:val="28"/>
          <w:szCs w:val="28"/>
        </w:rPr>
        <w:t>1</w:t>
      </w:r>
      <w:r>
        <w:rPr>
          <w:sz w:val="28"/>
          <w:szCs w:val="28"/>
        </w:rPr>
        <w:t>. «В Контакте»: Часовников Игорь г.Баку;</w:t>
      </w:r>
    </w:p>
    <w:p w14:paraId="183462F3" w14:textId="77777777" w:rsidR="004D5C4B" w:rsidRPr="00F709E3" w:rsidRDefault="004D5C4B" w:rsidP="004D5C4B">
      <w:pPr>
        <w:spacing w:line="276" w:lineRule="auto"/>
        <w:rPr>
          <w:sz w:val="28"/>
          <w:szCs w:val="28"/>
        </w:rPr>
      </w:pPr>
      <w:r>
        <w:rPr>
          <w:sz w:val="28"/>
          <w:szCs w:val="28"/>
        </w:rPr>
        <w:t xml:space="preserve">                                      2.  эл.почта:</w:t>
      </w:r>
      <w:r w:rsidRPr="00606679">
        <w:rPr>
          <w:sz w:val="28"/>
          <w:szCs w:val="28"/>
        </w:rPr>
        <w:t xml:space="preserve"> </w:t>
      </w:r>
      <w:r>
        <w:rPr>
          <w:sz w:val="28"/>
          <w:szCs w:val="28"/>
          <w:lang w:val="en-US"/>
        </w:rPr>
        <w:t>chasovnikov</w:t>
      </w:r>
      <w:r w:rsidRPr="00606679">
        <w:rPr>
          <w:sz w:val="28"/>
          <w:szCs w:val="28"/>
        </w:rPr>
        <w:t>1963@</w:t>
      </w:r>
      <w:r>
        <w:rPr>
          <w:sz w:val="28"/>
          <w:szCs w:val="28"/>
          <w:lang w:val="en-US"/>
        </w:rPr>
        <w:t>mail</w:t>
      </w:r>
      <w:r w:rsidRPr="00606679">
        <w:rPr>
          <w:sz w:val="28"/>
          <w:szCs w:val="28"/>
        </w:rPr>
        <w:t>.</w:t>
      </w:r>
      <w:r>
        <w:rPr>
          <w:sz w:val="28"/>
          <w:szCs w:val="28"/>
          <w:lang w:val="en-US"/>
        </w:rPr>
        <w:t>ru</w:t>
      </w:r>
      <w:r>
        <w:rPr>
          <w:sz w:val="28"/>
          <w:szCs w:val="28"/>
        </w:rPr>
        <w:t xml:space="preserve"> </w:t>
      </w:r>
    </w:p>
    <w:bookmarkEnd w:id="3"/>
    <w:p w14:paraId="593B9258" w14:textId="77777777" w:rsidR="004D5C4B" w:rsidRPr="004D5C4B" w:rsidRDefault="004D5C4B" w:rsidP="004D5C4B">
      <w:pPr>
        <w:spacing w:line="276" w:lineRule="auto"/>
        <w:rPr>
          <w:sz w:val="28"/>
          <w:szCs w:val="28"/>
        </w:rPr>
      </w:pPr>
    </w:p>
    <w:sectPr w:rsidR="004D5C4B" w:rsidRPr="004D5C4B" w:rsidSect="00481254">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163BD" w14:textId="77777777" w:rsidR="00D67FA1" w:rsidRDefault="00D67FA1">
      <w:r>
        <w:separator/>
      </w:r>
    </w:p>
  </w:endnote>
  <w:endnote w:type="continuationSeparator" w:id="0">
    <w:p w14:paraId="339F8EB6" w14:textId="77777777" w:rsidR="00D67FA1" w:rsidRDefault="00D6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19846" w14:textId="77777777" w:rsidR="003B008E" w:rsidRDefault="00AE306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31BB86CE" w14:textId="77777777" w:rsidR="003B008E" w:rsidRDefault="00D67FA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3D67" w14:textId="77777777" w:rsidR="003B008E" w:rsidRDefault="00D67FA1">
    <w:pPr>
      <w:pStyle w:val="a5"/>
      <w:jc w:val="right"/>
    </w:pPr>
  </w:p>
  <w:p w14:paraId="33F4890A" w14:textId="77777777" w:rsidR="003B008E" w:rsidRDefault="00D67FA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1301" w14:textId="77777777" w:rsidR="003B008E" w:rsidRDefault="00D67FA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19AF8" w14:textId="77777777" w:rsidR="00D67FA1" w:rsidRDefault="00D67FA1">
      <w:r>
        <w:separator/>
      </w:r>
    </w:p>
  </w:footnote>
  <w:footnote w:type="continuationSeparator" w:id="0">
    <w:p w14:paraId="26175EFD" w14:textId="77777777" w:rsidR="00D67FA1" w:rsidRDefault="00D67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7B20" w14:textId="77777777" w:rsidR="003B008E" w:rsidRDefault="00AE3068">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5B2D34" w14:textId="77777777" w:rsidR="003B008E" w:rsidRDefault="00D67FA1">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FA99" w14:textId="77777777" w:rsidR="003B008E" w:rsidRDefault="00AE3068">
    <w:pPr>
      <w:pStyle w:val="a8"/>
      <w:jc w:val="center"/>
    </w:pPr>
    <w:r>
      <w:fldChar w:fldCharType="begin"/>
    </w:r>
    <w:r>
      <w:instrText xml:space="preserve"> PAGE   \* MERGEFORMAT </w:instrText>
    </w:r>
    <w:r>
      <w:fldChar w:fldCharType="separate"/>
    </w:r>
    <w:r w:rsidR="00B04552">
      <w:rPr>
        <w:noProof/>
      </w:rPr>
      <w:t>20</w:t>
    </w:r>
    <w:r>
      <w:rPr>
        <w:noProof/>
      </w:rPr>
      <w:fldChar w:fldCharType="end"/>
    </w:r>
  </w:p>
  <w:p w14:paraId="70D3AFAC" w14:textId="77777777" w:rsidR="003B008E" w:rsidRDefault="00D67FA1">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33C1" w14:textId="77777777" w:rsidR="003B008E" w:rsidRDefault="00D67FA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6053"/>
    <w:multiLevelType w:val="hybridMultilevel"/>
    <w:tmpl w:val="14F69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F0899"/>
    <w:multiLevelType w:val="hybridMultilevel"/>
    <w:tmpl w:val="308251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8D2EB0"/>
    <w:multiLevelType w:val="hybridMultilevel"/>
    <w:tmpl w:val="A08EE71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AFE12A6"/>
    <w:multiLevelType w:val="hybridMultilevel"/>
    <w:tmpl w:val="F5AA3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8A7511"/>
    <w:multiLevelType w:val="hybridMultilevel"/>
    <w:tmpl w:val="AC886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59C"/>
    <w:rsid w:val="001108E0"/>
    <w:rsid w:val="00155FF3"/>
    <w:rsid w:val="00225E35"/>
    <w:rsid w:val="00312245"/>
    <w:rsid w:val="00321F14"/>
    <w:rsid w:val="00481254"/>
    <w:rsid w:val="004D5C4B"/>
    <w:rsid w:val="00625E99"/>
    <w:rsid w:val="00742074"/>
    <w:rsid w:val="00AE3068"/>
    <w:rsid w:val="00AE759C"/>
    <w:rsid w:val="00B04552"/>
    <w:rsid w:val="00D67FA1"/>
    <w:rsid w:val="00E14650"/>
    <w:rsid w:val="00EF4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62792A"/>
  <w15:chartTrackingRefBased/>
  <w15:docId w15:val="{8EBD0A1E-68A1-4DFB-A1F1-A641D51F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25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81254"/>
    <w:pPr>
      <w:jc w:val="center"/>
    </w:pPr>
    <w:rPr>
      <w:b/>
      <w:sz w:val="44"/>
    </w:rPr>
  </w:style>
  <w:style w:type="character" w:customStyle="1" w:styleId="a4">
    <w:name w:val="Основной текст Знак"/>
    <w:basedOn w:val="a0"/>
    <w:link w:val="a3"/>
    <w:uiPriority w:val="99"/>
    <w:semiHidden/>
    <w:rsid w:val="00481254"/>
    <w:rPr>
      <w:rFonts w:ascii="Times New Roman" w:eastAsia="Times New Roman" w:hAnsi="Times New Roman" w:cs="Times New Roman"/>
      <w:b/>
      <w:sz w:val="44"/>
      <w:szCs w:val="20"/>
      <w:lang w:eastAsia="ru-RU"/>
    </w:rPr>
  </w:style>
  <w:style w:type="paragraph" w:styleId="2">
    <w:name w:val="Body Text 2"/>
    <w:basedOn w:val="a"/>
    <w:link w:val="20"/>
    <w:uiPriority w:val="99"/>
    <w:semiHidden/>
    <w:rsid w:val="00481254"/>
    <w:pPr>
      <w:jc w:val="both"/>
    </w:pPr>
    <w:rPr>
      <w:sz w:val="32"/>
    </w:rPr>
  </w:style>
  <w:style w:type="character" w:customStyle="1" w:styleId="20">
    <w:name w:val="Основной текст 2 Знак"/>
    <w:basedOn w:val="a0"/>
    <w:link w:val="2"/>
    <w:uiPriority w:val="99"/>
    <w:semiHidden/>
    <w:rsid w:val="00481254"/>
    <w:rPr>
      <w:rFonts w:ascii="Times New Roman" w:eastAsia="Times New Roman" w:hAnsi="Times New Roman" w:cs="Times New Roman"/>
      <w:sz w:val="32"/>
      <w:szCs w:val="20"/>
      <w:lang w:eastAsia="ru-RU"/>
    </w:rPr>
  </w:style>
  <w:style w:type="paragraph" w:styleId="a5">
    <w:name w:val="footer"/>
    <w:basedOn w:val="a"/>
    <w:link w:val="a6"/>
    <w:uiPriority w:val="99"/>
    <w:rsid w:val="00481254"/>
    <w:pPr>
      <w:tabs>
        <w:tab w:val="center" w:pos="4153"/>
        <w:tab w:val="right" w:pos="8306"/>
      </w:tabs>
    </w:pPr>
  </w:style>
  <w:style w:type="character" w:customStyle="1" w:styleId="a6">
    <w:name w:val="Нижний колонтитул Знак"/>
    <w:basedOn w:val="a0"/>
    <w:link w:val="a5"/>
    <w:uiPriority w:val="99"/>
    <w:rsid w:val="00481254"/>
    <w:rPr>
      <w:rFonts w:ascii="Times New Roman" w:eastAsia="Times New Roman" w:hAnsi="Times New Roman" w:cs="Times New Roman"/>
      <w:sz w:val="20"/>
      <w:szCs w:val="20"/>
      <w:lang w:eastAsia="ru-RU"/>
    </w:rPr>
  </w:style>
  <w:style w:type="character" w:styleId="a7">
    <w:name w:val="page number"/>
    <w:basedOn w:val="a0"/>
    <w:uiPriority w:val="99"/>
    <w:semiHidden/>
    <w:rsid w:val="00481254"/>
    <w:rPr>
      <w:rFonts w:cs="Times New Roman"/>
    </w:rPr>
  </w:style>
  <w:style w:type="paragraph" w:styleId="a8">
    <w:name w:val="header"/>
    <w:basedOn w:val="a"/>
    <w:link w:val="a9"/>
    <w:uiPriority w:val="99"/>
    <w:rsid w:val="00481254"/>
    <w:pPr>
      <w:tabs>
        <w:tab w:val="center" w:pos="4677"/>
        <w:tab w:val="right" w:pos="9355"/>
      </w:tabs>
    </w:pPr>
  </w:style>
  <w:style w:type="character" w:customStyle="1" w:styleId="a9">
    <w:name w:val="Верхний колонтитул Знак"/>
    <w:basedOn w:val="a0"/>
    <w:link w:val="a8"/>
    <w:uiPriority w:val="99"/>
    <w:rsid w:val="00481254"/>
    <w:rPr>
      <w:rFonts w:ascii="Times New Roman" w:eastAsia="Times New Roman" w:hAnsi="Times New Roman" w:cs="Times New Roman"/>
      <w:sz w:val="20"/>
      <w:szCs w:val="20"/>
      <w:lang w:eastAsia="ru-RU"/>
    </w:rPr>
  </w:style>
  <w:style w:type="paragraph" w:styleId="aa">
    <w:name w:val="Block Text"/>
    <w:basedOn w:val="a"/>
    <w:uiPriority w:val="99"/>
    <w:semiHidden/>
    <w:rsid w:val="00481254"/>
    <w:pPr>
      <w:shd w:val="clear" w:color="auto" w:fill="FFFFFF"/>
      <w:spacing w:before="48" w:line="240" w:lineRule="exact"/>
      <w:ind w:left="1632" w:right="1229" w:hanging="874"/>
      <w:jc w:val="center"/>
    </w:pPr>
    <w:rPr>
      <w:b/>
      <w:color w:val="000000"/>
      <w:sz w:val="28"/>
      <w:szCs w:val="24"/>
    </w:rPr>
  </w:style>
  <w:style w:type="paragraph" w:styleId="ab">
    <w:name w:val="List Paragraph"/>
    <w:basedOn w:val="a"/>
    <w:uiPriority w:val="99"/>
    <w:qFormat/>
    <w:rsid w:val="00481254"/>
    <w:pPr>
      <w:ind w:left="720"/>
      <w:contextualSpacing/>
    </w:pPr>
  </w:style>
  <w:style w:type="paragraph" w:customStyle="1" w:styleId="ConsPlusNormal">
    <w:name w:val="ConsPlusNormal"/>
    <w:uiPriority w:val="99"/>
    <w:rsid w:val="004812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
    <w:link w:val="ad"/>
    <w:uiPriority w:val="99"/>
    <w:semiHidden/>
    <w:rsid w:val="00481254"/>
    <w:pPr>
      <w:spacing w:after="120"/>
      <w:ind w:left="283"/>
    </w:pPr>
  </w:style>
  <w:style w:type="character" w:customStyle="1" w:styleId="ad">
    <w:name w:val="Основной текст с отступом Знак"/>
    <w:basedOn w:val="a0"/>
    <w:link w:val="ac"/>
    <w:uiPriority w:val="99"/>
    <w:semiHidden/>
    <w:rsid w:val="00481254"/>
    <w:rPr>
      <w:rFonts w:ascii="Times New Roman" w:eastAsia="Times New Roman" w:hAnsi="Times New Roman" w:cs="Times New Roman"/>
      <w:sz w:val="20"/>
      <w:szCs w:val="20"/>
      <w:lang w:eastAsia="ru-RU"/>
    </w:rPr>
  </w:style>
  <w:style w:type="character" w:styleId="ae">
    <w:name w:val="Hyperlink"/>
    <w:basedOn w:val="a0"/>
    <w:uiPriority w:val="99"/>
    <w:rsid w:val="00481254"/>
    <w:rPr>
      <w:rFonts w:ascii="Times New Roman" w:hAnsi="Times New Roman" w:cs="Times New Roman"/>
      <w:color w:val="0000FF"/>
      <w:u w:val="single"/>
    </w:rPr>
  </w:style>
  <w:style w:type="paragraph" w:customStyle="1" w:styleId="MainStyl">
    <w:name w:val="MainStyl"/>
    <w:basedOn w:val="a"/>
    <w:uiPriority w:val="99"/>
    <w:rsid w:val="00481254"/>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apple-converted-space">
    <w:name w:val="apple-converted-space"/>
    <w:basedOn w:val="a0"/>
    <w:uiPriority w:val="99"/>
    <w:rsid w:val="00481254"/>
    <w:rPr>
      <w:rFonts w:cs="Times New Roman"/>
    </w:rPr>
  </w:style>
  <w:style w:type="character" w:customStyle="1" w:styleId="searchmatch">
    <w:name w:val="searchmatch"/>
    <w:basedOn w:val="a0"/>
    <w:uiPriority w:val="99"/>
    <w:rsid w:val="004812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093275">
      <w:bodyDiv w:val="1"/>
      <w:marLeft w:val="0"/>
      <w:marRight w:val="0"/>
      <w:marTop w:val="0"/>
      <w:marBottom w:val="0"/>
      <w:divBdr>
        <w:top w:val="none" w:sz="0" w:space="0" w:color="auto"/>
        <w:left w:val="none" w:sz="0" w:space="0" w:color="auto"/>
        <w:bottom w:val="none" w:sz="0" w:space="0" w:color="auto"/>
        <w:right w:val="none" w:sz="0" w:space="0" w:color="auto"/>
      </w:divBdr>
      <w:divsChild>
        <w:div w:id="938952517">
          <w:marLeft w:val="360"/>
          <w:marRight w:val="0"/>
          <w:marTop w:val="0"/>
          <w:marBottom w:val="0"/>
          <w:divBdr>
            <w:top w:val="none" w:sz="0" w:space="0" w:color="auto"/>
            <w:left w:val="none" w:sz="0" w:space="0" w:color="auto"/>
            <w:bottom w:val="none" w:sz="0" w:space="0" w:color="auto"/>
            <w:right w:val="none" w:sz="0" w:space="0" w:color="auto"/>
          </w:divBdr>
        </w:div>
        <w:div w:id="78789583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2%D0%B0%D0%BA%D1%83%D0%B0%D1%86%D0%B8%D1%8F"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voronezh-city.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F%D0%BE%D0%B6%D0%B0%D1%80" TargetMode="External"/><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7147</Words>
  <Characters>40744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Часовников Игорь Вадимович</dc:creator>
  <cp:keywords/>
  <dc:description/>
  <cp:lastModifiedBy>Игорь</cp:lastModifiedBy>
  <cp:revision>10</cp:revision>
  <dcterms:created xsi:type="dcterms:W3CDTF">2020-03-24T09:51:00Z</dcterms:created>
  <dcterms:modified xsi:type="dcterms:W3CDTF">2020-05-08T10:10:00Z</dcterms:modified>
</cp:coreProperties>
</file>